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9B" w:rsidRPr="0001048C" w:rsidRDefault="000D269B" w:rsidP="000D269B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01048C">
        <w:rPr>
          <w:rFonts w:ascii="Times New Roman" w:hAnsi="Times New Roman"/>
          <w:b/>
          <w:bCs/>
          <w:sz w:val="24"/>
          <w:szCs w:val="24"/>
        </w:rPr>
        <w:t>Оплата государственной пошлины</w:t>
      </w:r>
    </w:p>
    <w:bookmarkEnd w:id="0"/>
    <w:p w:rsidR="000D269B" w:rsidRDefault="000D269B" w:rsidP="000D269B">
      <w:pPr>
        <w:spacing w:line="240" w:lineRule="auto"/>
        <w:contextualSpacing/>
        <w:jc w:val="center"/>
      </w:pPr>
    </w:p>
    <w:p w:rsidR="000D269B" w:rsidRDefault="000D269B" w:rsidP="000D269B">
      <w:pPr>
        <w:spacing w:line="240" w:lineRule="auto"/>
        <w:contextualSpacing/>
        <w:jc w:val="center"/>
      </w:pPr>
    </w:p>
    <w:p w:rsidR="000D269B" w:rsidRPr="0001048C" w:rsidRDefault="000D269B" w:rsidP="000D26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>Оплата государственной пошлины за аттестацию, переаттестацию (повторное прохождение переаттестации), внесение изменений в аттестационный документ и выдачу дубликата аттестационного документа производится на расчетный счет</w:t>
      </w:r>
    </w:p>
    <w:p w:rsidR="000D269B" w:rsidRPr="0001048C" w:rsidRDefault="000D269B" w:rsidP="000D26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048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BY</w:t>
      </w:r>
      <w:r w:rsidRPr="000104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04АКВВ36029110100040000000</w:t>
      </w: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D269B" w:rsidRPr="0001048C" w:rsidRDefault="000D269B" w:rsidP="000D26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УНП 100061548 </w:t>
      </w:r>
    </w:p>
    <w:p w:rsidR="000D269B" w:rsidRPr="0001048C" w:rsidRDefault="000D269B" w:rsidP="000D26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>ОАО АСБ «</w:t>
      </w:r>
      <w:proofErr w:type="spellStart"/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>Беларусбанк</w:t>
      </w:r>
      <w:proofErr w:type="spellEnd"/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</w:p>
    <w:p w:rsidR="000D269B" w:rsidRPr="0001048C" w:rsidRDefault="000D269B" w:rsidP="000D26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>БИК АКВВВ</w:t>
      </w:r>
      <w:r w:rsidRPr="000104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Y</w:t>
      </w: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0104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</w:t>
      </w: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D269B" w:rsidRPr="0001048C" w:rsidRDefault="000D269B" w:rsidP="000D26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>код платежа 03002.</w:t>
      </w:r>
    </w:p>
    <w:p w:rsidR="000D269B" w:rsidRPr="0001048C" w:rsidRDefault="000D269B" w:rsidP="000D26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048C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Получатель платежа – Главное управление Министерства финансов Республики Беларусь по г. Минску.</w:t>
      </w:r>
    </w:p>
    <w:p w:rsidR="000D269B" w:rsidRPr="00083A11" w:rsidRDefault="000D269B" w:rsidP="000D269B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0104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TAXS</w:t>
      </w:r>
      <w:r w:rsidRPr="0008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90101.</w:t>
      </w:r>
      <w:proofErr w:type="gramEnd"/>
      <w:r w:rsidRPr="00083A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0D70" w:rsidRPr="000D269B" w:rsidRDefault="00DD0D70" w:rsidP="000D269B"/>
    <w:sectPr w:rsidR="00DD0D70" w:rsidRPr="000D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9C"/>
    <w:rsid w:val="000D269B"/>
    <w:rsid w:val="002A10D8"/>
    <w:rsid w:val="00344275"/>
    <w:rsid w:val="0074430C"/>
    <w:rsid w:val="00A16B9C"/>
    <w:rsid w:val="00DD0D70"/>
    <w:rsid w:val="00E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501L</dc:creator>
  <cp:lastModifiedBy>501L</cp:lastModifiedBy>
  <cp:revision>2</cp:revision>
  <dcterms:created xsi:type="dcterms:W3CDTF">2023-10-02T11:09:00Z</dcterms:created>
  <dcterms:modified xsi:type="dcterms:W3CDTF">2023-10-02T11:09:00Z</dcterms:modified>
</cp:coreProperties>
</file>