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BC1" w:rsidRPr="00AD04A1" w:rsidRDefault="00361BC1">
      <w:pPr>
        <w:pStyle w:val="ConsPlusTitle"/>
        <w:jc w:val="center"/>
        <w:rPr>
          <w:rFonts w:ascii="Times New Roman" w:hAnsi="Times New Roman" w:cs="Times New Roman"/>
          <w:sz w:val="28"/>
          <w:szCs w:val="28"/>
        </w:rPr>
      </w:pPr>
      <w:bookmarkStart w:id="0" w:name="_GoBack"/>
      <w:bookmarkEnd w:id="0"/>
      <w:r w:rsidRPr="00AD04A1">
        <w:rPr>
          <w:rFonts w:ascii="Times New Roman" w:hAnsi="Times New Roman" w:cs="Times New Roman"/>
          <w:sz w:val="28"/>
          <w:szCs w:val="28"/>
        </w:rPr>
        <w:t>ПОСТАНОВЛЕНИЕ МИНИСТЕРСТВА ЭКОНОМИКИ РЕСПУБЛИКИ БЕЛАРУСЬ</w:t>
      </w:r>
    </w:p>
    <w:p w:rsidR="00361BC1" w:rsidRPr="00AD04A1" w:rsidRDefault="00361BC1">
      <w:pPr>
        <w:pStyle w:val="ConsPlusTitle"/>
        <w:jc w:val="center"/>
        <w:rPr>
          <w:rFonts w:ascii="Times New Roman" w:hAnsi="Times New Roman" w:cs="Times New Roman"/>
          <w:sz w:val="28"/>
          <w:szCs w:val="28"/>
        </w:rPr>
      </w:pPr>
      <w:r w:rsidRPr="00AD04A1">
        <w:rPr>
          <w:rFonts w:ascii="Times New Roman" w:hAnsi="Times New Roman" w:cs="Times New Roman"/>
          <w:sz w:val="28"/>
          <w:szCs w:val="28"/>
        </w:rPr>
        <w:t>27 июля 2016 г. N 49</w:t>
      </w:r>
    </w:p>
    <w:p w:rsidR="00361BC1" w:rsidRPr="00AD04A1" w:rsidRDefault="00361BC1">
      <w:pPr>
        <w:pStyle w:val="ConsPlusTitle"/>
        <w:jc w:val="center"/>
        <w:rPr>
          <w:rFonts w:ascii="Times New Roman" w:hAnsi="Times New Roman" w:cs="Times New Roman"/>
          <w:sz w:val="28"/>
          <w:szCs w:val="28"/>
        </w:rPr>
      </w:pPr>
    </w:p>
    <w:p w:rsidR="00361BC1" w:rsidRPr="00AD04A1" w:rsidRDefault="00361BC1">
      <w:pPr>
        <w:pStyle w:val="ConsPlusTitle"/>
        <w:jc w:val="center"/>
        <w:rPr>
          <w:rFonts w:ascii="Times New Roman" w:hAnsi="Times New Roman" w:cs="Times New Roman"/>
          <w:sz w:val="28"/>
          <w:szCs w:val="28"/>
        </w:rPr>
      </w:pPr>
      <w:r w:rsidRPr="00AD04A1">
        <w:rPr>
          <w:rFonts w:ascii="Times New Roman" w:hAnsi="Times New Roman" w:cs="Times New Roman"/>
          <w:sz w:val="28"/>
          <w:szCs w:val="28"/>
        </w:rPr>
        <w:t>О ПРОЕКТАХ ГОСУДАРСТВЕННО-ЧАСТНОГО ПАРТНЕРСТВА И ИСПОЛНЕНИИ УСЛОВИЙ СОГЛАШЕНИЯ О НЕМ</w:t>
      </w:r>
    </w:p>
    <w:p w:rsidR="00361BC1" w:rsidRPr="00AD04A1" w:rsidRDefault="00361BC1">
      <w:pPr>
        <w:spacing w:after="1"/>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На основании абзаца седьмого статьи 9, абзаца пятнадцатого статьи 16-1, части первой пункта 2 статьи 17-1 Закона Республики Беларусь от 30 декабря 2015 г. N 345-З "О государственно-частном партнерстве", </w:t>
      </w:r>
      <w:hyperlink r:id="rId7" w:history="1">
        <w:r w:rsidRPr="00AD04A1">
          <w:rPr>
            <w:rFonts w:ascii="Times New Roman" w:hAnsi="Times New Roman" w:cs="Times New Roman"/>
            <w:sz w:val="28"/>
            <w:szCs w:val="28"/>
          </w:rPr>
          <w:t>абзаца второго части первой пункта 3</w:t>
        </w:r>
      </w:hyperlink>
      <w:r w:rsidRPr="00AD04A1">
        <w:rPr>
          <w:rFonts w:ascii="Times New Roman" w:hAnsi="Times New Roman" w:cs="Times New Roman"/>
          <w:sz w:val="28"/>
          <w:szCs w:val="28"/>
        </w:rPr>
        <w:t>, подпунктов 19.1 и 19.2 пункта 19 Положения о порядке подготовки, рассмотрения и оценки предложений о реализации проектов государственно-частного партнерства, утвержденного постановлением Совета Министров Республики Беларусь от 6 июля 2016 г. N 532, абзаца пятого пункта 3 Положения о порядке организации и проведения конкурса, прямых переговоров, а также переговоров в отношении условий проектов соглашения о государственно-частном партнерстве, утвержденного постановлением Совета Министров Республики Беларусь от 6 июля 2016 г. N 532, Министерство экономики Республики Беларусь ПОСТАНОВЛЯЕТ:</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1. Установить формы: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1.1. концепции проекта в отношении объекта инфраструктуры, предлагаемого к реализации в качестве проекта государственно-частного партнерства согласно приложению 1;</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1.2. паспорта проекта государственно-частного партнерства согласно приложению 2;</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1.3. заявления о заинтересованности в реализации проекта государственно-частного партнерства, соответствующего условию, указанному в абзаце третьем части третьей пункта 1 статьи 24 Закона Республики Беларусь "О государственно-частном партнерстве", и участии в конкурсе на право заключения соглашения о государственно-частном партнерстве, представленное частным инициатором и (или) иным лицом, заинтересованным в реализации такого проекта государственно-частного партнерства согласно приложению 3.</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2. Утвердить:</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2.1. Инструкцию о требованиях к концепции проекта в отношении объекта инфраструктуры, предлагаемого к реализации в качестве проекта государственно-частного партнерства, к технико-экономическому обоснованию предложений о реализации проекта государственно-частного партнерства и к предварительной, подготовительной и итоговой конкурсной документации (прилагается);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lastRenderedPageBreak/>
        <w:t>2.2. Инструкцию о порядке информирования государственным партнером Министерства экономики об исполнении условий соглашения о государственно-частном партнерстве (прилагается).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3. Настоящее постановление вступает в силу после его официального опубликования.</w:t>
      </w:r>
    </w:p>
    <w:p w:rsidR="00361BC1" w:rsidRPr="00AD04A1" w:rsidRDefault="00361BC1">
      <w:pPr>
        <w:pStyle w:val="ConsPlusNormal"/>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61BC1" w:rsidRPr="00AD04A1">
        <w:tc>
          <w:tcPr>
            <w:tcW w:w="4677" w:type="dxa"/>
            <w:tcBorders>
              <w:top w:val="nil"/>
              <w:left w:val="nil"/>
              <w:bottom w:val="nil"/>
              <w:right w:val="nil"/>
            </w:tcBorders>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Министр</w:t>
            </w:r>
          </w:p>
        </w:tc>
        <w:tc>
          <w:tcPr>
            <w:tcW w:w="4677" w:type="dxa"/>
            <w:tcBorders>
              <w:top w:val="nil"/>
              <w:left w:val="nil"/>
              <w:bottom w:val="nil"/>
              <w:right w:val="nil"/>
            </w:tcBorders>
          </w:tcPr>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В.И.Зиновский</w:t>
            </w:r>
          </w:p>
        </w:tc>
      </w:tr>
    </w:tbl>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right"/>
        <w:outlineLvl w:val="0"/>
        <w:rPr>
          <w:rFonts w:ascii="Times New Roman" w:hAnsi="Times New Roman" w:cs="Times New Roman"/>
          <w:sz w:val="28"/>
          <w:szCs w:val="28"/>
        </w:rPr>
      </w:pPr>
      <w:r w:rsidRPr="00AD04A1">
        <w:rPr>
          <w:rFonts w:ascii="Times New Roman" w:hAnsi="Times New Roman" w:cs="Times New Roman"/>
          <w:sz w:val="28"/>
          <w:szCs w:val="28"/>
        </w:rPr>
        <w:lastRenderedPageBreak/>
        <w:t>Приложение 1</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к постановлению</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Министерства экономики</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Республики Беларусь</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27.07.2016 N 49</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(в редакции постановления</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Министерства экономики</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Республики Беларусь</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28.03.2019 N 8)</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right"/>
        <w:rPr>
          <w:rFonts w:ascii="Times New Roman" w:hAnsi="Times New Roman" w:cs="Times New Roman"/>
          <w:sz w:val="28"/>
          <w:szCs w:val="28"/>
        </w:rPr>
      </w:pPr>
      <w:bookmarkStart w:id="1" w:name="P44"/>
      <w:bookmarkEnd w:id="1"/>
      <w:r w:rsidRPr="00AD04A1">
        <w:rPr>
          <w:rFonts w:ascii="Times New Roman" w:hAnsi="Times New Roman" w:cs="Times New Roman"/>
          <w:sz w:val="28"/>
          <w:szCs w:val="28"/>
        </w:rPr>
        <w:t>Форма</w:t>
      </w:r>
    </w:p>
    <w:p w:rsidR="00361BC1" w:rsidRPr="00AD04A1" w:rsidRDefault="00361BC1">
      <w:pPr>
        <w:pStyle w:val="ConsPlusNormal"/>
        <w:rPr>
          <w:rFonts w:ascii="Times New Roman" w:hAnsi="Times New Roman" w:cs="Times New Roman"/>
          <w:sz w:val="28"/>
          <w:szCs w:val="28"/>
        </w:rPr>
      </w:pPr>
    </w:p>
    <w:p w:rsidR="00361BC1" w:rsidRPr="00AD04A1" w:rsidRDefault="00361BC1" w:rsidP="00AD04A1">
      <w:pPr>
        <w:pStyle w:val="ConsPlusNonformat"/>
        <w:jc w:val="center"/>
        <w:rPr>
          <w:rFonts w:ascii="Times New Roman" w:hAnsi="Times New Roman" w:cs="Times New Roman"/>
          <w:sz w:val="28"/>
          <w:szCs w:val="28"/>
        </w:rPr>
      </w:pPr>
      <w:r w:rsidRPr="00AD04A1">
        <w:rPr>
          <w:rFonts w:ascii="Times New Roman" w:hAnsi="Times New Roman" w:cs="Times New Roman"/>
          <w:b/>
          <w:sz w:val="28"/>
          <w:szCs w:val="28"/>
        </w:rPr>
        <w:t>КОНЦЕПЦИЯ</w:t>
      </w:r>
    </w:p>
    <w:p w:rsidR="00361BC1" w:rsidRPr="00AD04A1" w:rsidRDefault="00361BC1" w:rsidP="00AD04A1">
      <w:pPr>
        <w:pStyle w:val="ConsPlusNonformat"/>
        <w:jc w:val="center"/>
        <w:rPr>
          <w:rFonts w:ascii="Times New Roman" w:hAnsi="Times New Roman" w:cs="Times New Roman"/>
          <w:sz w:val="28"/>
          <w:szCs w:val="28"/>
        </w:rPr>
      </w:pPr>
      <w:r w:rsidRPr="00AD04A1">
        <w:rPr>
          <w:rFonts w:ascii="Times New Roman" w:hAnsi="Times New Roman" w:cs="Times New Roman"/>
          <w:b/>
          <w:sz w:val="28"/>
          <w:szCs w:val="28"/>
        </w:rPr>
        <w:t>проекта в отношении объекта инфраструктуры, предлагаемого к реализации</w:t>
      </w:r>
      <w:r w:rsidR="00F3308E">
        <w:rPr>
          <w:rFonts w:ascii="Times New Roman" w:hAnsi="Times New Roman" w:cs="Times New Roman"/>
          <w:b/>
          <w:sz w:val="28"/>
          <w:szCs w:val="28"/>
        </w:rPr>
        <w:t xml:space="preserve"> </w:t>
      </w:r>
      <w:r w:rsidRPr="00AD04A1">
        <w:rPr>
          <w:rFonts w:ascii="Times New Roman" w:hAnsi="Times New Roman" w:cs="Times New Roman"/>
          <w:b/>
          <w:sz w:val="28"/>
          <w:szCs w:val="28"/>
        </w:rPr>
        <w:t>в качестве проекта государственно-частного партнерства</w:t>
      </w:r>
    </w:p>
    <w:p w:rsidR="00361BC1" w:rsidRPr="00AD04A1" w:rsidRDefault="00361BC1">
      <w:pPr>
        <w:pStyle w:val="ConsPlusNonformat"/>
        <w:jc w:val="both"/>
        <w:rPr>
          <w:rFonts w:ascii="Times New Roman" w:hAnsi="Times New Roman" w:cs="Times New Roman"/>
          <w:sz w:val="28"/>
          <w:szCs w:val="28"/>
        </w:rPr>
      </w:pP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rsidP="00F3308E">
      <w:pPr>
        <w:pStyle w:val="ConsPlusNonformat"/>
        <w:jc w:val="center"/>
        <w:rPr>
          <w:rFonts w:ascii="Times New Roman" w:hAnsi="Times New Roman" w:cs="Times New Roman"/>
          <w:sz w:val="28"/>
          <w:szCs w:val="28"/>
        </w:rPr>
      </w:pPr>
      <w:r w:rsidRPr="00AD04A1">
        <w:rPr>
          <w:rFonts w:ascii="Times New Roman" w:hAnsi="Times New Roman" w:cs="Times New Roman"/>
          <w:sz w:val="28"/>
          <w:szCs w:val="28"/>
        </w:rPr>
        <w:t>(полное и сокращенное (если имеется) наименование государственного</w:t>
      </w:r>
      <w:r w:rsidR="00F3308E">
        <w:rPr>
          <w:rFonts w:ascii="Times New Roman" w:hAnsi="Times New Roman" w:cs="Times New Roman"/>
          <w:sz w:val="28"/>
          <w:szCs w:val="28"/>
        </w:rPr>
        <w:t xml:space="preserve"> </w:t>
      </w:r>
      <w:r w:rsidRPr="00AD04A1">
        <w:rPr>
          <w:rFonts w:ascii="Times New Roman" w:hAnsi="Times New Roman" w:cs="Times New Roman"/>
          <w:sz w:val="28"/>
          <w:szCs w:val="28"/>
        </w:rPr>
        <w:t>инициатора или заинтересованного органа и (или) частного инициатора (если</w:t>
      </w:r>
      <w:r w:rsidR="00F3308E">
        <w:rPr>
          <w:rFonts w:ascii="Times New Roman" w:hAnsi="Times New Roman" w:cs="Times New Roman"/>
          <w:sz w:val="28"/>
          <w:szCs w:val="28"/>
        </w:rPr>
        <w:t xml:space="preserve"> </w:t>
      </w:r>
      <w:r w:rsidRPr="00AD04A1">
        <w:rPr>
          <w:rFonts w:ascii="Times New Roman" w:hAnsi="Times New Roman" w:cs="Times New Roman"/>
          <w:sz w:val="28"/>
          <w:szCs w:val="28"/>
        </w:rPr>
        <w:t>концепция разработана частным инициатором) &lt;1&gt;</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rsidP="00F3308E">
      <w:pPr>
        <w:pStyle w:val="ConsPlusNonformat"/>
        <w:jc w:val="center"/>
        <w:rPr>
          <w:rFonts w:ascii="Times New Roman" w:hAnsi="Times New Roman" w:cs="Times New Roman"/>
          <w:sz w:val="28"/>
          <w:szCs w:val="28"/>
        </w:rPr>
      </w:pPr>
      <w:r w:rsidRPr="00AD04A1">
        <w:rPr>
          <w:rFonts w:ascii="Times New Roman" w:hAnsi="Times New Roman" w:cs="Times New Roman"/>
          <w:sz w:val="28"/>
          <w:szCs w:val="28"/>
        </w:rPr>
        <w:t>(место нахождения, контактные данные государственного инициатора либо</w:t>
      </w:r>
      <w:r w:rsidR="00F3308E">
        <w:rPr>
          <w:rFonts w:ascii="Times New Roman" w:hAnsi="Times New Roman" w:cs="Times New Roman"/>
          <w:sz w:val="28"/>
          <w:szCs w:val="28"/>
        </w:rPr>
        <w:t xml:space="preserve"> </w:t>
      </w:r>
      <w:r w:rsidRPr="00AD04A1">
        <w:rPr>
          <w:rFonts w:ascii="Times New Roman" w:hAnsi="Times New Roman" w:cs="Times New Roman"/>
          <w:sz w:val="28"/>
          <w:szCs w:val="28"/>
        </w:rPr>
        <w:t>заинтересованного органа и (или) частного инициатора (если концепция</w:t>
      </w:r>
      <w:r w:rsidR="00F3308E">
        <w:rPr>
          <w:rFonts w:ascii="Times New Roman" w:hAnsi="Times New Roman" w:cs="Times New Roman"/>
          <w:sz w:val="28"/>
          <w:szCs w:val="28"/>
        </w:rPr>
        <w:t xml:space="preserve"> </w:t>
      </w:r>
      <w:r w:rsidRPr="00AD04A1">
        <w:rPr>
          <w:rFonts w:ascii="Times New Roman" w:hAnsi="Times New Roman" w:cs="Times New Roman"/>
          <w:sz w:val="28"/>
          <w:szCs w:val="28"/>
        </w:rPr>
        <w:t>разрабатывалась частным инициатором)</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F303F" w:rsidRDefault="00361BC1" w:rsidP="003F303F">
      <w:pPr>
        <w:pStyle w:val="ConsPlusNonformat"/>
        <w:jc w:val="center"/>
        <w:rPr>
          <w:rFonts w:ascii="Times New Roman" w:hAnsi="Times New Roman" w:cs="Times New Roman"/>
          <w:sz w:val="28"/>
          <w:szCs w:val="28"/>
        </w:rPr>
      </w:pPr>
      <w:r w:rsidRPr="00AD04A1">
        <w:rPr>
          <w:rFonts w:ascii="Times New Roman" w:hAnsi="Times New Roman" w:cs="Times New Roman"/>
          <w:sz w:val="28"/>
          <w:szCs w:val="28"/>
        </w:rPr>
        <w:t>(наименование разработчика концепции &lt;2&gt;, его место нахождения, контактные телефоны)</w:t>
      </w:r>
    </w:p>
    <w:p w:rsidR="00361BC1" w:rsidRPr="00AD04A1" w:rsidRDefault="00361BC1" w:rsidP="003F303F">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w:t>
      </w:r>
    </w:p>
    <w:p w:rsidR="00361BC1" w:rsidRPr="00AD04A1" w:rsidRDefault="00361BC1">
      <w:pPr>
        <w:pStyle w:val="ConsPlusNormal"/>
        <w:spacing w:before="220"/>
        <w:ind w:firstLine="540"/>
        <w:jc w:val="both"/>
        <w:rPr>
          <w:rFonts w:ascii="Times New Roman" w:hAnsi="Times New Roman" w:cs="Times New Roman"/>
          <w:sz w:val="28"/>
          <w:szCs w:val="28"/>
        </w:rPr>
      </w:pPr>
      <w:bookmarkStart w:id="2" w:name="P63"/>
      <w:bookmarkEnd w:id="2"/>
      <w:r w:rsidRPr="00AD04A1">
        <w:rPr>
          <w:rFonts w:ascii="Times New Roman" w:hAnsi="Times New Roman" w:cs="Times New Roman"/>
          <w:sz w:val="28"/>
          <w:szCs w:val="28"/>
        </w:rPr>
        <w:t>&lt;1&gt; Термины "государственный инициатор", "частный инициатор", "заинтересованный орган" используются в значениях, установленных в постановлении Совета Министров Республики Беларусь от 6 июля 2016 г. N 532 "О мерах по реализации Закона Республики Беларусь от 30 декабря 2015 г. N 345-З "О государственно-частном партнерстве".</w:t>
      </w:r>
    </w:p>
    <w:p w:rsidR="00361BC1" w:rsidRPr="00AD04A1" w:rsidRDefault="00361BC1">
      <w:pPr>
        <w:pStyle w:val="ConsPlusNormal"/>
        <w:spacing w:before="220"/>
        <w:ind w:firstLine="540"/>
        <w:jc w:val="both"/>
        <w:rPr>
          <w:rFonts w:ascii="Times New Roman" w:hAnsi="Times New Roman" w:cs="Times New Roman"/>
          <w:sz w:val="28"/>
          <w:szCs w:val="28"/>
        </w:rPr>
      </w:pPr>
      <w:bookmarkStart w:id="3" w:name="P64"/>
      <w:bookmarkEnd w:id="3"/>
      <w:r w:rsidRPr="00AD04A1">
        <w:rPr>
          <w:rFonts w:ascii="Times New Roman" w:hAnsi="Times New Roman" w:cs="Times New Roman"/>
          <w:sz w:val="28"/>
          <w:szCs w:val="28"/>
        </w:rPr>
        <w:t>&lt;2&gt; Заполняется в случае привлечения консультантов.</w:t>
      </w:r>
    </w:p>
    <w:p w:rsidR="00361BC1" w:rsidRPr="00AD04A1" w:rsidRDefault="00361BC1">
      <w:pPr>
        <w:pStyle w:val="ConsPlusNormal"/>
        <w:rPr>
          <w:rFonts w:ascii="Times New Roman" w:hAnsi="Times New Roman" w:cs="Times New Roman"/>
          <w:sz w:val="28"/>
          <w:szCs w:val="28"/>
        </w:rPr>
      </w:pPr>
    </w:p>
    <w:p w:rsidR="00361BC1" w:rsidRPr="00AD04A1" w:rsidRDefault="00361BC1" w:rsidP="003F303F">
      <w:pPr>
        <w:pStyle w:val="ConsPlusNonformat"/>
        <w:jc w:val="center"/>
        <w:rPr>
          <w:rFonts w:ascii="Times New Roman" w:hAnsi="Times New Roman" w:cs="Times New Roman"/>
          <w:sz w:val="28"/>
          <w:szCs w:val="28"/>
        </w:rPr>
      </w:pPr>
      <w:r w:rsidRPr="00AD04A1">
        <w:rPr>
          <w:rFonts w:ascii="Times New Roman" w:hAnsi="Times New Roman" w:cs="Times New Roman"/>
          <w:sz w:val="28"/>
          <w:szCs w:val="28"/>
        </w:rPr>
        <w:t>Глава 1. Краткая характеристика проекта в отношении объекта инфраструктуры,</w:t>
      </w:r>
      <w:r w:rsidR="003F303F">
        <w:rPr>
          <w:rFonts w:ascii="Times New Roman" w:hAnsi="Times New Roman" w:cs="Times New Roman"/>
          <w:sz w:val="28"/>
          <w:szCs w:val="28"/>
        </w:rPr>
        <w:t xml:space="preserve"> </w:t>
      </w:r>
      <w:r w:rsidRPr="00AD04A1">
        <w:rPr>
          <w:rFonts w:ascii="Times New Roman" w:hAnsi="Times New Roman" w:cs="Times New Roman"/>
          <w:sz w:val="28"/>
          <w:szCs w:val="28"/>
        </w:rPr>
        <w:t>предлагаемого к реализации в качестве проекта государственно-частного</w:t>
      </w:r>
      <w:r w:rsidR="003F303F">
        <w:rPr>
          <w:rFonts w:ascii="Times New Roman" w:hAnsi="Times New Roman" w:cs="Times New Roman"/>
          <w:sz w:val="28"/>
          <w:szCs w:val="28"/>
        </w:rPr>
        <w:t xml:space="preserve"> </w:t>
      </w:r>
      <w:r w:rsidRPr="00AD04A1">
        <w:rPr>
          <w:rFonts w:ascii="Times New Roman" w:hAnsi="Times New Roman" w:cs="Times New Roman"/>
          <w:sz w:val="28"/>
          <w:szCs w:val="28"/>
        </w:rPr>
        <w:t>партнерства</w:t>
      </w:r>
    </w:p>
    <w:p w:rsidR="00361BC1" w:rsidRPr="00AD04A1" w:rsidRDefault="00361BC1">
      <w:pPr>
        <w:pStyle w:val="ConsPlusNonformat"/>
        <w:jc w:val="both"/>
        <w:rPr>
          <w:rFonts w:ascii="Times New Roman" w:hAnsi="Times New Roman" w:cs="Times New Roman"/>
          <w:sz w:val="28"/>
          <w:szCs w:val="28"/>
        </w:rPr>
      </w:pP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w:t>
      </w:r>
      <w:r w:rsidR="003F303F">
        <w:rPr>
          <w:rFonts w:ascii="Times New Roman" w:hAnsi="Times New Roman" w:cs="Times New Roman"/>
          <w:sz w:val="28"/>
          <w:szCs w:val="28"/>
        </w:rPr>
        <w:t xml:space="preserve">   1. Наименование проекта в отношении объекта</w:t>
      </w:r>
      <w:r w:rsidRPr="00AD04A1">
        <w:rPr>
          <w:rFonts w:ascii="Times New Roman" w:hAnsi="Times New Roman" w:cs="Times New Roman"/>
          <w:sz w:val="28"/>
          <w:szCs w:val="28"/>
        </w:rPr>
        <w:t xml:space="preserve"> инфраструктуры,</w:t>
      </w:r>
      <w:r w:rsidR="003F303F">
        <w:rPr>
          <w:rFonts w:ascii="Times New Roman" w:hAnsi="Times New Roman" w:cs="Times New Roman"/>
          <w:sz w:val="28"/>
          <w:szCs w:val="28"/>
        </w:rPr>
        <w:t xml:space="preserve"> </w:t>
      </w:r>
      <w:r w:rsidR="00AD04A1" w:rsidRPr="00AD04A1">
        <w:rPr>
          <w:rFonts w:ascii="Times New Roman" w:hAnsi="Times New Roman" w:cs="Times New Roman"/>
          <w:sz w:val="28"/>
          <w:szCs w:val="28"/>
        </w:rPr>
        <w:t>предлагаемого к реализации в качестве проекта государственно</w:t>
      </w:r>
      <w:r w:rsidRPr="00AD04A1">
        <w:rPr>
          <w:rFonts w:ascii="Times New Roman" w:hAnsi="Times New Roman" w:cs="Times New Roman"/>
          <w:sz w:val="28"/>
          <w:szCs w:val="28"/>
        </w:rPr>
        <w:t>-частного</w:t>
      </w:r>
      <w:r w:rsidR="00F3308E">
        <w:rPr>
          <w:rFonts w:ascii="Times New Roman" w:hAnsi="Times New Roman" w:cs="Times New Roman"/>
          <w:sz w:val="28"/>
          <w:szCs w:val="28"/>
        </w:rPr>
        <w:t xml:space="preserve"> </w:t>
      </w:r>
      <w:r w:rsidRPr="00AD04A1">
        <w:rPr>
          <w:rFonts w:ascii="Times New Roman" w:hAnsi="Times New Roman" w:cs="Times New Roman"/>
          <w:sz w:val="28"/>
          <w:szCs w:val="28"/>
        </w:rPr>
        <w:t>партнерства (далее - проект)</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D7497A">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2.Место</w:t>
      </w:r>
      <w:r w:rsidR="00361BC1" w:rsidRPr="00AD04A1">
        <w:rPr>
          <w:rFonts w:ascii="Times New Roman" w:hAnsi="Times New Roman" w:cs="Times New Roman"/>
          <w:sz w:val="28"/>
          <w:szCs w:val="28"/>
        </w:rPr>
        <w:t xml:space="preserve"> реализации </w:t>
      </w:r>
      <w:r w:rsidR="00AD04A1" w:rsidRPr="00AD04A1">
        <w:rPr>
          <w:rFonts w:ascii="Times New Roman" w:hAnsi="Times New Roman" w:cs="Times New Roman"/>
          <w:sz w:val="28"/>
          <w:szCs w:val="28"/>
        </w:rPr>
        <w:t>проекта (</w:t>
      </w:r>
      <w:r w:rsidR="00361BC1" w:rsidRPr="00AD04A1">
        <w:rPr>
          <w:rFonts w:ascii="Times New Roman" w:hAnsi="Times New Roman" w:cs="Times New Roman"/>
          <w:sz w:val="28"/>
          <w:szCs w:val="28"/>
        </w:rPr>
        <w:t xml:space="preserve">адрес </w:t>
      </w:r>
      <w:r>
        <w:rPr>
          <w:rFonts w:ascii="Times New Roman" w:hAnsi="Times New Roman" w:cs="Times New Roman"/>
          <w:sz w:val="28"/>
          <w:szCs w:val="28"/>
        </w:rPr>
        <w:t>либо описание</w:t>
      </w:r>
      <w:r w:rsidR="00361BC1" w:rsidRPr="00AD04A1">
        <w:rPr>
          <w:rFonts w:ascii="Times New Roman" w:hAnsi="Times New Roman" w:cs="Times New Roman"/>
          <w:sz w:val="28"/>
          <w:szCs w:val="28"/>
        </w:rPr>
        <w:t xml:space="preserve"> его</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месторасположения)</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F3308E" w:rsidRDefault="00D7497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Общая </w:t>
      </w:r>
      <w:r w:rsidR="00AD04A1" w:rsidRPr="00AD04A1">
        <w:rPr>
          <w:rFonts w:ascii="Times New Roman" w:hAnsi="Times New Roman" w:cs="Times New Roman"/>
          <w:sz w:val="28"/>
          <w:szCs w:val="28"/>
        </w:rPr>
        <w:t>характеристика</w:t>
      </w:r>
      <w:r w:rsidR="00361BC1" w:rsidRPr="00AD04A1">
        <w:rPr>
          <w:rFonts w:ascii="Times New Roman" w:hAnsi="Times New Roman" w:cs="Times New Roman"/>
          <w:sz w:val="28"/>
          <w:szCs w:val="28"/>
        </w:rPr>
        <w:t xml:space="preserve"> социально-экономических показателей развития</w:t>
      </w:r>
      <w:r>
        <w:rPr>
          <w:rFonts w:ascii="Times New Roman" w:hAnsi="Times New Roman" w:cs="Times New Roman"/>
          <w:sz w:val="28"/>
          <w:szCs w:val="28"/>
        </w:rPr>
        <w:t xml:space="preserve"> </w:t>
      </w:r>
      <w:r w:rsidR="00AD04A1" w:rsidRPr="00AD04A1">
        <w:rPr>
          <w:rFonts w:ascii="Times New Roman" w:hAnsi="Times New Roman" w:cs="Times New Roman"/>
          <w:sz w:val="28"/>
          <w:szCs w:val="28"/>
        </w:rPr>
        <w:t>региона (отрасли, сферы</w:t>
      </w:r>
      <w:r w:rsidR="00361BC1" w:rsidRPr="00AD04A1">
        <w:rPr>
          <w:rFonts w:ascii="Times New Roman" w:hAnsi="Times New Roman" w:cs="Times New Roman"/>
          <w:sz w:val="28"/>
          <w:szCs w:val="28"/>
        </w:rPr>
        <w:t xml:space="preserve"> деятельности), демографической ситуации в регионе</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(стране)</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D7497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 Описание</w:t>
      </w:r>
      <w:r w:rsidR="00361BC1" w:rsidRPr="00AD04A1">
        <w:rPr>
          <w:rFonts w:ascii="Times New Roman" w:hAnsi="Times New Roman" w:cs="Times New Roman"/>
          <w:sz w:val="28"/>
          <w:szCs w:val="28"/>
        </w:rPr>
        <w:t xml:space="preserve"> имеющихся </w:t>
      </w:r>
      <w:r w:rsidR="00AD04A1" w:rsidRPr="00AD04A1">
        <w:rPr>
          <w:rFonts w:ascii="Times New Roman" w:hAnsi="Times New Roman" w:cs="Times New Roman"/>
          <w:sz w:val="28"/>
          <w:szCs w:val="28"/>
        </w:rPr>
        <w:t>проблем (факторов, обусловивших</w:t>
      </w:r>
      <w:r w:rsidR="00361BC1" w:rsidRPr="00AD04A1">
        <w:rPr>
          <w:rFonts w:ascii="Times New Roman" w:hAnsi="Times New Roman" w:cs="Times New Roman"/>
          <w:sz w:val="28"/>
          <w:szCs w:val="28"/>
        </w:rPr>
        <w:t xml:space="preserve"> их</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возникновение), решение которых возможно при реализации проекта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D7497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 </w:t>
      </w:r>
      <w:r w:rsidR="00AD04A1" w:rsidRPr="00AD04A1">
        <w:rPr>
          <w:rFonts w:ascii="Times New Roman" w:hAnsi="Times New Roman" w:cs="Times New Roman"/>
          <w:sz w:val="28"/>
          <w:szCs w:val="28"/>
        </w:rPr>
        <w:t>Наименование государственных и иных программ, стратегических</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документов развития инфрас</w:t>
      </w:r>
      <w:r w:rsidR="00AD04A1">
        <w:rPr>
          <w:rFonts w:ascii="Times New Roman" w:hAnsi="Times New Roman" w:cs="Times New Roman"/>
          <w:sz w:val="28"/>
          <w:szCs w:val="28"/>
        </w:rPr>
        <w:t>труктуры в Республике Беларусь</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D7497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6.</w:t>
      </w:r>
      <w:r w:rsidR="00361BC1" w:rsidRPr="00AD04A1">
        <w:rPr>
          <w:rFonts w:ascii="Times New Roman" w:hAnsi="Times New Roman" w:cs="Times New Roman"/>
          <w:sz w:val="28"/>
          <w:szCs w:val="28"/>
        </w:rPr>
        <w:t xml:space="preserve"> </w:t>
      </w:r>
      <w:r w:rsidR="00AD04A1" w:rsidRPr="00AD04A1">
        <w:rPr>
          <w:rFonts w:ascii="Times New Roman" w:hAnsi="Times New Roman" w:cs="Times New Roman"/>
          <w:sz w:val="28"/>
          <w:szCs w:val="28"/>
        </w:rPr>
        <w:t>Цель проекта и</w:t>
      </w:r>
      <w:r w:rsidR="00361BC1" w:rsidRPr="00AD04A1">
        <w:rPr>
          <w:rFonts w:ascii="Times New Roman" w:hAnsi="Times New Roman" w:cs="Times New Roman"/>
          <w:sz w:val="28"/>
          <w:szCs w:val="28"/>
        </w:rPr>
        <w:t xml:space="preserve"> решаемые задачи (ключевые индикаторы и их целевые</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значения</w:t>
      </w:r>
      <w:r w:rsidR="00AD04A1" w:rsidRPr="00AD04A1">
        <w:rPr>
          <w:rFonts w:ascii="Times New Roman" w:hAnsi="Times New Roman" w:cs="Times New Roman"/>
          <w:sz w:val="28"/>
          <w:szCs w:val="28"/>
        </w:rPr>
        <w:t>), взаимоувязанные с целями государственных и иных программ</w:t>
      </w:r>
      <w:r w:rsidR="00361BC1" w:rsidRPr="00AD04A1">
        <w:rPr>
          <w:rFonts w:ascii="Times New Roman" w:hAnsi="Times New Roman" w:cs="Times New Roman"/>
          <w:sz w:val="28"/>
          <w:szCs w:val="28"/>
        </w:rPr>
        <w:t>,</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стратегических документов развития инфраструктуры в Республике Беларусь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D7497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7.</w:t>
      </w:r>
      <w:r w:rsidR="00361BC1" w:rsidRPr="00AD04A1">
        <w:rPr>
          <w:rFonts w:ascii="Times New Roman" w:hAnsi="Times New Roman" w:cs="Times New Roman"/>
          <w:sz w:val="28"/>
          <w:szCs w:val="28"/>
        </w:rPr>
        <w:t xml:space="preserve"> </w:t>
      </w:r>
      <w:r w:rsidR="00AD04A1" w:rsidRPr="00AD04A1">
        <w:rPr>
          <w:rFonts w:ascii="Times New Roman" w:hAnsi="Times New Roman" w:cs="Times New Roman"/>
          <w:sz w:val="28"/>
          <w:szCs w:val="28"/>
        </w:rPr>
        <w:t>Описание производимых товаров (выполняемых работ, оказываемых</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услуг</w:t>
      </w:r>
      <w:r w:rsidR="00AD04A1" w:rsidRPr="00AD04A1">
        <w:rPr>
          <w:rFonts w:ascii="Times New Roman" w:hAnsi="Times New Roman" w:cs="Times New Roman"/>
          <w:sz w:val="28"/>
          <w:szCs w:val="28"/>
        </w:rPr>
        <w:t>), обоснование необходимости изменения их</w:t>
      </w:r>
      <w:r w:rsidR="00361BC1" w:rsidRPr="00AD04A1">
        <w:rPr>
          <w:rFonts w:ascii="Times New Roman" w:hAnsi="Times New Roman" w:cs="Times New Roman"/>
          <w:sz w:val="28"/>
          <w:szCs w:val="28"/>
        </w:rPr>
        <w:t xml:space="preserve"> качества (объема и (или)</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доступности)</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D7497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8. </w:t>
      </w:r>
      <w:r w:rsidR="00AD04A1" w:rsidRPr="00AD04A1">
        <w:rPr>
          <w:rFonts w:ascii="Times New Roman" w:hAnsi="Times New Roman" w:cs="Times New Roman"/>
          <w:sz w:val="28"/>
          <w:szCs w:val="28"/>
        </w:rPr>
        <w:t>Потребности основных целевых</w:t>
      </w:r>
      <w:r w:rsidR="00361BC1" w:rsidRPr="00AD04A1">
        <w:rPr>
          <w:rFonts w:ascii="Times New Roman" w:hAnsi="Times New Roman" w:cs="Times New Roman"/>
          <w:sz w:val="28"/>
          <w:szCs w:val="28"/>
        </w:rPr>
        <w:t xml:space="preserve"> групп пользователей объекта и (или)</w:t>
      </w:r>
      <w:r>
        <w:rPr>
          <w:rFonts w:ascii="Times New Roman" w:hAnsi="Times New Roman" w:cs="Times New Roman"/>
          <w:sz w:val="28"/>
          <w:szCs w:val="28"/>
        </w:rPr>
        <w:t xml:space="preserve"> </w:t>
      </w:r>
      <w:r w:rsidR="00AD04A1" w:rsidRPr="00AD04A1">
        <w:rPr>
          <w:rFonts w:ascii="Times New Roman" w:hAnsi="Times New Roman" w:cs="Times New Roman"/>
          <w:sz w:val="28"/>
          <w:szCs w:val="28"/>
        </w:rPr>
        <w:t>товаров (</w:t>
      </w:r>
      <w:r w:rsidR="00AD04A1">
        <w:rPr>
          <w:rFonts w:ascii="Times New Roman" w:hAnsi="Times New Roman" w:cs="Times New Roman"/>
          <w:sz w:val="28"/>
          <w:szCs w:val="28"/>
        </w:rPr>
        <w:t xml:space="preserve">работ, услуг), производимых (выполняемых, оказываемых) </w:t>
      </w:r>
      <w:r w:rsidR="00361BC1" w:rsidRPr="00AD04A1">
        <w:rPr>
          <w:rFonts w:ascii="Times New Roman" w:hAnsi="Times New Roman" w:cs="Times New Roman"/>
          <w:sz w:val="28"/>
          <w:szCs w:val="28"/>
        </w:rPr>
        <w:t>при</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реализации проекта, находящихся в сфере влияния проекта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D7497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9.</w:t>
      </w:r>
      <w:r w:rsidR="00361BC1" w:rsidRPr="00AD04A1">
        <w:rPr>
          <w:rFonts w:ascii="Times New Roman" w:hAnsi="Times New Roman" w:cs="Times New Roman"/>
          <w:sz w:val="28"/>
          <w:szCs w:val="28"/>
        </w:rPr>
        <w:t xml:space="preserve"> Обоснование объема спроса на товары (работы, услуги), производимые</w:t>
      </w:r>
      <w:r w:rsidR="00F3308E">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(выполняемые, </w:t>
      </w:r>
      <w:r w:rsidR="00AD04A1">
        <w:rPr>
          <w:rFonts w:ascii="Times New Roman" w:hAnsi="Times New Roman" w:cs="Times New Roman"/>
          <w:sz w:val="28"/>
          <w:szCs w:val="28"/>
        </w:rPr>
        <w:t>оказываемые) в</w:t>
      </w:r>
      <w:r>
        <w:rPr>
          <w:rFonts w:ascii="Times New Roman" w:hAnsi="Times New Roman" w:cs="Times New Roman"/>
          <w:sz w:val="28"/>
          <w:szCs w:val="28"/>
        </w:rPr>
        <w:t xml:space="preserve"> рамках</w:t>
      </w:r>
      <w:r w:rsidR="00361BC1" w:rsidRPr="00AD04A1">
        <w:rPr>
          <w:rFonts w:ascii="Times New Roman" w:hAnsi="Times New Roman" w:cs="Times New Roman"/>
          <w:sz w:val="28"/>
          <w:szCs w:val="28"/>
        </w:rPr>
        <w:t xml:space="preserve"> </w:t>
      </w:r>
      <w:r w:rsidR="00AD04A1" w:rsidRPr="00AD04A1">
        <w:rPr>
          <w:rFonts w:ascii="Times New Roman" w:hAnsi="Times New Roman" w:cs="Times New Roman"/>
          <w:sz w:val="28"/>
          <w:szCs w:val="28"/>
        </w:rPr>
        <w:t>реализации проекта, с учетом</w:t>
      </w:r>
      <w:r>
        <w:rPr>
          <w:rFonts w:ascii="Times New Roman" w:hAnsi="Times New Roman" w:cs="Times New Roman"/>
          <w:sz w:val="28"/>
          <w:szCs w:val="28"/>
        </w:rPr>
        <w:t xml:space="preserve"> </w:t>
      </w:r>
      <w:r w:rsidR="00AD04A1">
        <w:rPr>
          <w:rFonts w:ascii="Times New Roman" w:hAnsi="Times New Roman" w:cs="Times New Roman"/>
          <w:sz w:val="28"/>
          <w:szCs w:val="28"/>
        </w:rPr>
        <w:t xml:space="preserve">предварительных </w:t>
      </w:r>
      <w:r w:rsidR="00361BC1" w:rsidRPr="00AD04A1">
        <w:rPr>
          <w:rFonts w:ascii="Times New Roman" w:hAnsi="Times New Roman" w:cs="Times New Roman"/>
          <w:sz w:val="28"/>
          <w:szCs w:val="28"/>
        </w:rPr>
        <w:t>результатов маркетинговых исследований потребности в таких</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товарах (работах, услугах)</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D7497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w:t>
      </w:r>
      <w:r w:rsidR="00361BC1" w:rsidRPr="00AD04A1">
        <w:rPr>
          <w:rFonts w:ascii="Times New Roman" w:hAnsi="Times New Roman" w:cs="Times New Roman"/>
          <w:sz w:val="28"/>
          <w:szCs w:val="28"/>
        </w:rPr>
        <w:t>том числе оценка объема и стоимости товаров (работ, услуг), производимых</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w:t>
      </w:r>
      <w:r w:rsidRPr="00AD04A1">
        <w:rPr>
          <w:rFonts w:ascii="Times New Roman" w:hAnsi="Times New Roman" w:cs="Times New Roman"/>
          <w:sz w:val="28"/>
          <w:szCs w:val="28"/>
        </w:rPr>
        <w:t>выполняемых, оказываемых</w:t>
      </w:r>
      <w:r>
        <w:rPr>
          <w:rFonts w:ascii="Times New Roman" w:hAnsi="Times New Roman" w:cs="Times New Roman"/>
          <w:sz w:val="28"/>
          <w:szCs w:val="28"/>
        </w:rPr>
        <w:t xml:space="preserve">) в </w:t>
      </w:r>
      <w:r w:rsidR="00361BC1" w:rsidRPr="00AD04A1">
        <w:rPr>
          <w:rFonts w:ascii="Times New Roman" w:hAnsi="Times New Roman" w:cs="Times New Roman"/>
          <w:sz w:val="28"/>
          <w:szCs w:val="28"/>
        </w:rPr>
        <w:t>рамках реализации проекта на платной основе</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(если возможно их предоставление)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D7497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10. Информация </w:t>
      </w:r>
      <w:r w:rsidR="00361BC1" w:rsidRPr="00AD04A1">
        <w:rPr>
          <w:rFonts w:ascii="Times New Roman" w:hAnsi="Times New Roman" w:cs="Times New Roman"/>
          <w:sz w:val="28"/>
          <w:szCs w:val="28"/>
        </w:rPr>
        <w:t>о наличии (отсутствии) в проекте положений (условий),</w:t>
      </w:r>
      <w:r w:rsidR="00F3308E">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не соответствующих антимонопольному законодательству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D7497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11. Предварительная качественная</w:t>
      </w:r>
      <w:r w:rsidR="00361BC1" w:rsidRPr="00AD04A1">
        <w:rPr>
          <w:rFonts w:ascii="Times New Roman" w:hAnsi="Times New Roman" w:cs="Times New Roman"/>
          <w:sz w:val="28"/>
          <w:szCs w:val="28"/>
        </w:rPr>
        <w:t xml:space="preserve"> и количественная (если возможно на</w:t>
      </w:r>
      <w:r>
        <w:rPr>
          <w:rFonts w:ascii="Times New Roman" w:hAnsi="Times New Roman" w:cs="Times New Roman"/>
          <w:sz w:val="28"/>
          <w:szCs w:val="28"/>
        </w:rPr>
        <w:t xml:space="preserve"> этом</w:t>
      </w:r>
      <w:r w:rsidR="00361BC1" w:rsidRPr="00AD04A1">
        <w:rPr>
          <w:rFonts w:ascii="Times New Roman" w:hAnsi="Times New Roman" w:cs="Times New Roman"/>
          <w:sz w:val="28"/>
          <w:szCs w:val="28"/>
        </w:rPr>
        <w:t xml:space="preserve"> э</w:t>
      </w:r>
      <w:r>
        <w:rPr>
          <w:rFonts w:ascii="Times New Roman" w:hAnsi="Times New Roman" w:cs="Times New Roman"/>
          <w:sz w:val="28"/>
          <w:szCs w:val="28"/>
        </w:rPr>
        <w:t>тапе) оценка социально-экономической эффективности</w:t>
      </w:r>
      <w:r w:rsidR="00361BC1" w:rsidRPr="00AD04A1">
        <w:rPr>
          <w:rFonts w:ascii="Times New Roman" w:hAnsi="Times New Roman" w:cs="Times New Roman"/>
          <w:sz w:val="28"/>
          <w:szCs w:val="28"/>
        </w:rPr>
        <w:t xml:space="preserve"> проекта,</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получаемая при его реализации в виде социальных эффектов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D7497A" w:rsidRDefault="00D7497A">
      <w:pPr>
        <w:pStyle w:val="ConsPlusNonformat"/>
        <w:jc w:val="both"/>
        <w:rPr>
          <w:rFonts w:ascii="Times New Roman" w:hAnsi="Times New Roman" w:cs="Times New Roman"/>
          <w:sz w:val="28"/>
          <w:szCs w:val="28"/>
        </w:rPr>
      </w:pPr>
    </w:p>
    <w:p w:rsidR="00361BC1" w:rsidRPr="00AD04A1" w:rsidRDefault="00361BC1" w:rsidP="00D7497A">
      <w:pPr>
        <w:pStyle w:val="ConsPlusNonformat"/>
        <w:jc w:val="center"/>
        <w:rPr>
          <w:rFonts w:ascii="Times New Roman" w:hAnsi="Times New Roman" w:cs="Times New Roman"/>
          <w:sz w:val="28"/>
          <w:szCs w:val="28"/>
        </w:rPr>
      </w:pPr>
      <w:r w:rsidRPr="00AD04A1">
        <w:rPr>
          <w:rFonts w:ascii="Times New Roman" w:hAnsi="Times New Roman" w:cs="Times New Roman"/>
          <w:sz w:val="28"/>
          <w:szCs w:val="28"/>
        </w:rPr>
        <w:t>Глава 2. Характеристика объекта инфраструктуры, его технико-экономические</w:t>
      </w:r>
      <w:r w:rsidR="00D7497A">
        <w:rPr>
          <w:rFonts w:ascii="Times New Roman" w:hAnsi="Times New Roman" w:cs="Times New Roman"/>
          <w:sz w:val="28"/>
          <w:szCs w:val="28"/>
        </w:rPr>
        <w:t xml:space="preserve"> </w:t>
      </w:r>
      <w:r w:rsidRPr="00AD04A1">
        <w:rPr>
          <w:rFonts w:ascii="Times New Roman" w:hAnsi="Times New Roman" w:cs="Times New Roman"/>
          <w:sz w:val="28"/>
          <w:szCs w:val="28"/>
        </w:rPr>
        <w:t>показатели</w:t>
      </w:r>
    </w:p>
    <w:p w:rsidR="00361BC1" w:rsidRPr="00AD04A1" w:rsidRDefault="00361BC1">
      <w:pPr>
        <w:pStyle w:val="ConsPlusNonformat"/>
        <w:jc w:val="both"/>
        <w:rPr>
          <w:rFonts w:ascii="Times New Roman" w:hAnsi="Times New Roman" w:cs="Times New Roman"/>
          <w:sz w:val="28"/>
          <w:szCs w:val="28"/>
        </w:rPr>
      </w:pPr>
    </w:p>
    <w:p w:rsidR="00361BC1" w:rsidRPr="00AD04A1" w:rsidRDefault="00D7497A">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12. </w:t>
      </w:r>
      <w:r w:rsidR="00361BC1" w:rsidRPr="00AD04A1">
        <w:rPr>
          <w:rFonts w:ascii="Times New Roman" w:hAnsi="Times New Roman" w:cs="Times New Roman"/>
          <w:sz w:val="28"/>
          <w:szCs w:val="28"/>
        </w:rPr>
        <w:t>Краткое описание текущего состояния объекта инфраструктуры (далее</w:t>
      </w:r>
      <w:r>
        <w:rPr>
          <w:rFonts w:ascii="Times New Roman" w:hAnsi="Times New Roman" w:cs="Times New Roman"/>
          <w:sz w:val="28"/>
          <w:szCs w:val="28"/>
        </w:rPr>
        <w:t xml:space="preserve"> - объект), в том</w:t>
      </w:r>
      <w:r w:rsidR="00361BC1" w:rsidRPr="00AD04A1">
        <w:rPr>
          <w:rFonts w:ascii="Times New Roman" w:hAnsi="Times New Roman" w:cs="Times New Roman"/>
          <w:sz w:val="28"/>
          <w:szCs w:val="28"/>
        </w:rPr>
        <w:t xml:space="preserve"> числе недвижимого и (или) движимого имущества (далее -</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имущество) объекта, земельного участка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D7497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13. </w:t>
      </w:r>
      <w:r w:rsidR="00361BC1" w:rsidRPr="00AD04A1">
        <w:rPr>
          <w:rFonts w:ascii="Times New Roman" w:hAnsi="Times New Roman" w:cs="Times New Roman"/>
          <w:sz w:val="28"/>
          <w:szCs w:val="28"/>
        </w:rPr>
        <w:t>Описание технических и функциональных требований, предъявляемых к</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объекту, а также технико-экономических показателей объекта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D7497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14. Сравнительная характеристика альтернативных технологий </w:t>
      </w:r>
      <w:r w:rsidR="00361BC1" w:rsidRPr="00AD04A1">
        <w:rPr>
          <w:rFonts w:ascii="Times New Roman" w:hAnsi="Times New Roman" w:cs="Times New Roman"/>
          <w:sz w:val="28"/>
          <w:szCs w:val="28"/>
        </w:rPr>
        <w:t>и</w:t>
      </w:r>
      <w:r>
        <w:rPr>
          <w:rFonts w:ascii="Times New Roman" w:hAnsi="Times New Roman" w:cs="Times New Roman"/>
          <w:sz w:val="28"/>
          <w:szCs w:val="28"/>
        </w:rPr>
        <w:t xml:space="preserve"> технических решений, удовлетворяющих заявленным техническим</w:t>
      </w:r>
      <w:r w:rsidR="00361BC1" w:rsidRPr="00AD04A1">
        <w:rPr>
          <w:rFonts w:ascii="Times New Roman" w:hAnsi="Times New Roman" w:cs="Times New Roman"/>
          <w:sz w:val="28"/>
          <w:szCs w:val="28"/>
        </w:rPr>
        <w:t xml:space="preserve"> и</w:t>
      </w:r>
      <w:r>
        <w:rPr>
          <w:rFonts w:ascii="Times New Roman" w:hAnsi="Times New Roman" w:cs="Times New Roman"/>
          <w:sz w:val="28"/>
          <w:szCs w:val="28"/>
        </w:rPr>
        <w:t xml:space="preserve"> функциональным характеристикам проекта (создание нового </w:t>
      </w:r>
      <w:r w:rsidR="00361BC1" w:rsidRPr="00AD04A1">
        <w:rPr>
          <w:rFonts w:ascii="Times New Roman" w:hAnsi="Times New Roman" w:cs="Times New Roman"/>
          <w:sz w:val="28"/>
          <w:szCs w:val="28"/>
        </w:rPr>
        <w:t>объекта,</w:t>
      </w:r>
      <w:r>
        <w:rPr>
          <w:rFonts w:ascii="Times New Roman" w:hAnsi="Times New Roman" w:cs="Times New Roman"/>
          <w:sz w:val="28"/>
          <w:szCs w:val="28"/>
        </w:rPr>
        <w:t xml:space="preserve"> модернизация существующего </w:t>
      </w:r>
      <w:r w:rsidR="00361BC1" w:rsidRPr="00AD04A1">
        <w:rPr>
          <w:rFonts w:ascii="Times New Roman" w:hAnsi="Times New Roman" w:cs="Times New Roman"/>
          <w:sz w:val="28"/>
          <w:szCs w:val="28"/>
        </w:rPr>
        <w:t>объекта, размещение на иных площадях и другое)</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D7497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15. Прогнозируемые капитальные затраты (с налогом </w:t>
      </w:r>
      <w:r w:rsidR="00361BC1" w:rsidRPr="00AD04A1">
        <w:rPr>
          <w:rFonts w:ascii="Times New Roman" w:hAnsi="Times New Roman" w:cs="Times New Roman"/>
          <w:sz w:val="28"/>
          <w:szCs w:val="28"/>
        </w:rPr>
        <w:t>на добавленную</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стоимость), включая инвестиции в нематериальные активы, с учетом выбранного</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технического решения, млн. руб./млн. долл. &lt;3&gt; ___________ /____________, в</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том числе НДС, млн. руб./млн. долл. _________ /___________</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w:t>
      </w:r>
    </w:p>
    <w:p w:rsidR="00361BC1" w:rsidRPr="00AD04A1" w:rsidRDefault="00361BC1">
      <w:pPr>
        <w:pStyle w:val="ConsPlusNormal"/>
        <w:spacing w:before="220"/>
        <w:ind w:firstLine="540"/>
        <w:jc w:val="both"/>
        <w:rPr>
          <w:rFonts w:ascii="Times New Roman" w:hAnsi="Times New Roman" w:cs="Times New Roman"/>
          <w:sz w:val="28"/>
          <w:szCs w:val="28"/>
        </w:rPr>
      </w:pPr>
      <w:bookmarkStart w:id="4" w:name="P143"/>
      <w:bookmarkEnd w:id="4"/>
      <w:r w:rsidRPr="00AD04A1">
        <w:rPr>
          <w:rFonts w:ascii="Times New Roman" w:hAnsi="Times New Roman" w:cs="Times New Roman"/>
          <w:sz w:val="28"/>
          <w:szCs w:val="28"/>
        </w:rPr>
        <w:t>&lt;3&gt; Приводится курс белорусского рубля (BYN) к доллару США на дату подготовки концепции проекта.</w:t>
      </w:r>
    </w:p>
    <w:p w:rsidR="00361BC1" w:rsidRPr="00AD04A1" w:rsidRDefault="00361BC1">
      <w:pPr>
        <w:pStyle w:val="ConsPlusNormal"/>
        <w:rPr>
          <w:rFonts w:ascii="Times New Roman" w:hAnsi="Times New Roman" w:cs="Times New Roman"/>
          <w:sz w:val="28"/>
          <w:szCs w:val="28"/>
        </w:rPr>
      </w:pPr>
    </w:p>
    <w:p w:rsidR="00361BC1" w:rsidRPr="00AD04A1" w:rsidRDefault="00D7497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16. Обоснование прогнозируемых</w:t>
      </w:r>
      <w:r w:rsidR="00361BC1" w:rsidRPr="00AD04A1">
        <w:rPr>
          <w:rFonts w:ascii="Times New Roman" w:hAnsi="Times New Roman" w:cs="Times New Roman"/>
          <w:sz w:val="28"/>
          <w:szCs w:val="28"/>
        </w:rPr>
        <w:t xml:space="preserve"> капитальных затрат с указанием в том</w:t>
      </w:r>
      <w:r>
        <w:rPr>
          <w:rFonts w:ascii="Times New Roman" w:hAnsi="Times New Roman" w:cs="Times New Roman"/>
          <w:sz w:val="28"/>
          <w:szCs w:val="28"/>
        </w:rPr>
        <w:t xml:space="preserve"> числе наличия </w:t>
      </w:r>
      <w:r w:rsidR="00361BC1" w:rsidRPr="00AD04A1">
        <w:rPr>
          <w:rFonts w:ascii="Times New Roman" w:hAnsi="Times New Roman" w:cs="Times New Roman"/>
          <w:sz w:val="28"/>
          <w:szCs w:val="28"/>
        </w:rPr>
        <w:t>предпроектной (предынвестиционной), проектной документации,</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иных документов, подтверждающих капитальные затраты по проекту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17. Последствия воздействия проекта на окружающую среду:</w:t>
      </w:r>
    </w:p>
    <w:p w:rsidR="00361BC1" w:rsidRPr="00AD04A1" w:rsidRDefault="00D7497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17.1. отношение объекта в рамках проекта к </w:t>
      </w:r>
      <w:r w:rsidR="00361BC1" w:rsidRPr="00AD04A1">
        <w:rPr>
          <w:rFonts w:ascii="Times New Roman" w:hAnsi="Times New Roman" w:cs="Times New Roman"/>
          <w:sz w:val="28"/>
          <w:szCs w:val="28"/>
        </w:rPr>
        <w:t>объектам, по которым</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проводится оценка воздействия на окружающую среду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17.2. </w:t>
      </w:r>
      <w:r w:rsidR="00D7497A">
        <w:rPr>
          <w:rFonts w:ascii="Times New Roman" w:hAnsi="Times New Roman" w:cs="Times New Roman"/>
          <w:sz w:val="28"/>
          <w:szCs w:val="28"/>
        </w:rPr>
        <w:t xml:space="preserve">описание прямого или </w:t>
      </w:r>
      <w:r w:rsidRPr="00AD04A1">
        <w:rPr>
          <w:rFonts w:ascii="Times New Roman" w:hAnsi="Times New Roman" w:cs="Times New Roman"/>
          <w:sz w:val="28"/>
          <w:szCs w:val="28"/>
        </w:rPr>
        <w:t>косвенного воздействия создания и (или)</w:t>
      </w:r>
      <w:r w:rsidR="00D7497A">
        <w:rPr>
          <w:rFonts w:ascii="Times New Roman" w:hAnsi="Times New Roman" w:cs="Times New Roman"/>
          <w:sz w:val="28"/>
          <w:szCs w:val="28"/>
        </w:rPr>
        <w:t xml:space="preserve"> модернизации, эксплуатации и (или) технического обслуживания </w:t>
      </w:r>
      <w:r w:rsidRPr="00AD04A1">
        <w:rPr>
          <w:rFonts w:ascii="Times New Roman" w:hAnsi="Times New Roman" w:cs="Times New Roman"/>
          <w:sz w:val="28"/>
          <w:szCs w:val="28"/>
        </w:rPr>
        <w:t>объекта,</w:t>
      </w:r>
      <w:r w:rsidR="00F3308E">
        <w:rPr>
          <w:rFonts w:ascii="Times New Roman" w:hAnsi="Times New Roman" w:cs="Times New Roman"/>
          <w:sz w:val="28"/>
          <w:szCs w:val="28"/>
        </w:rPr>
        <w:t xml:space="preserve"> </w:t>
      </w:r>
      <w:r w:rsidRPr="00AD04A1">
        <w:rPr>
          <w:rFonts w:ascii="Times New Roman" w:hAnsi="Times New Roman" w:cs="Times New Roman"/>
          <w:sz w:val="28"/>
          <w:szCs w:val="28"/>
        </w:rPr>
        <w:t>последствия которого приводят к изменению окружающей среды:</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удаление древесно-кустарниковой растительности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наличие охраняемых видов животных и растений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наличие вредных выбросов в атмосферный воздух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предполагаемые объемы и цели использования водных ресурсов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предполагаемые объемы образования отходов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lastRenderedPageBreak/>
        <w:t>__________________________________________________________________</w:t>
      </w:r>
    </w:p>
    <w:p w:rsidR="00361BC1" w:rsidRPr="00AD04A1" w:rsidRDefault="00D7497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иное </w:t>
      </w:r>
      <w:r w:rsidR="00361BC1" w:rsidRPr="00AD04A1">
        <w:rPr>
          <w:rFonts w:ascii="Times New Roman" w:hAnsi="Times New Roman" w:cs="Times New Roman"/>
          <w:sz w:val="28"/>
          <w:szCs w:val="28"/>
        </w:rPr>
        <w:t xml:space="preserve">(указать)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p>
    <w:p w:rsidR="00361BC1" w:rsidRPr="00AD04A1" w:rsidRDefault="00361BC1" w:rsidP="00D7497A">
      <w:pPr>
        <w:pStyle w:val="ConsPlusNonformat"/>
        <w:jc w:val="center"/>
        <w:rPr>
          <w:rFonts w:ascii="Times New Roman" w:hAnsi="Times New Roman" w:cs="Times New Roman"/>
          <w:sz w:val="28"/>
          <w:szCs w:val="28"/>
        </w:rPr>
      </w:pPr>
      <w:r w:rsidRPr="00AD04A1">
        <w:rPr>
          <w:rFonts w:ascii="Times New Roman" w:hAnsi="Times New Roman" w:cs="Times New Roman"/>
          <w:sz w:val="28"/>
          <w:szCs w:val="28"/>
        </w:rPr>
        <w:t xml:space="preserve">Глава 3. Анализ возможных источников финансирования реализации проекта </w:t>
      </w:r>
      <w:hyperlink w:anchor="P173" w:history="1">
        <w:r w:rsidRPr="00AD04A1">
          <w:rPr>
            <w:rFonts w:ascii="Times New Roman" w:hAnsi="Times New Roman" w:cs="Times New Roman"/>
            <w:sz w:val="28"/>
            <w:szCs w:val="28"/>
          </w:rPr>
          <w:t>&lt;4&gt;</w:t>
        </w:r>
      </w:hyperlink>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w:t>
      </w:r>
    </w:p>
    <w:p w:rsidR="00361BC1" w:rsidRPr="00AD04A1" w:rsidRDefault="00361BC1">
      <w:pPr>
        <w:pStyle w:val="ConsPlusNormal"/>
        <w:spacing w:before="220"/>
        <w:ind w:firstLine="540"/>
        <w:jc w:val="both"/>
        <w:rPr>
          <w:rFonts w:ascii="Times New Roman" w:hAnsi="Times New Roman" w:cs="Times New Roman"/>
          <w:sz w:val="28"/>
          <w:szCs w:val="28"/>
        </w:rPr>
      </w:pPr>
      <w:bookmarkStart w:id="5" w:name="P173"/>
      <w:bookmarkEnd w:id="5"/>
      <w:r w:rsidRPr="00AD04A1">
        <w:rPr>
          <w:rFonts w:ascii="Times New Roman" w:hAnsi="Times New Roman" w:cs="Times New Roman"/>
          <w:sz w:val="28"/>
          <w:szCs w:val="28"/>
        </w:rPr>
        <w:t>&lt;4&gt; Если концепция проекта разрабатывается частным инициатором, заполняется совместно с заинтересованным органом.</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18. Обоснование невозможности (нецелесообразности) привлечения средств</w:t>
      </w:r>
      <w:r w:rsidR="00854818">
        <w:rPr>
          <w:rFonts w:ascii="Times New Roman" w:hAnsi="Times New Roman" w:cs="Times New Roman"/>
          <w:sz w:val="28"/>
          <w:szCs w:val="28"/>
        </w:rPr>
        <w:t xml:space="preserve"> </w:t>
      </w:r>
      <w:r w:rsidRPr="00AD04A1">
        <w:rPr>
          <w:rFonts w:ascii="Times New Roman" w:hAnsi="Times New Roman" w:cs="Times New Roman"/>
          <w:sz w:val="28"/>
          <w:szCs w:val="28"/>
        </w:rPr>
        <w:t xml:space="preserve">местных и (или) республиканского бюджетов на реализацию проекта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D7497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19. Обоснование невозможности</w:t>
      </w:r>
      <w:r w:rsidR="00361BC1" w:rsidRPr="00AD04A1">
        <w:rPr>
          <w:rFonts w:ascii="Times New Roman" w:hAnsi="Times New Roman" w:cs="Times New Roman"/>
          <w:sz w:val="28"/>
          <w:szCs w:val="28"/>
        </w:rPr>
        <w:t xml:space="preserve"> (н</w:t>
      </w:r>
      <w:r>
        <w:rPr>
          <w:rFonts w:ascii="Times New Roman" w:hAnsi="Times New Roman" w:cs="Times New Roman"/>
          <w:sz w:val="28"/>
          <w:szCs w:val="28"/>
        </w:rPr>
        <w:t>ецелесообразности)</w:t>
      </w:r>
      <w:r w:rsidR="00361BC1" w:rsidRPr="00AD04A1">
        <w:rPr>
          <w:rFonts w:ascii="Times New Roman" w:hAnsi="Times New Roman" w:cs="Times New Roman"/>
          <w:sz w:val="28"/>
          <w:szCs w:val="28"/>
        </w:rPr>
        <w:t xml:space="preserve"> привлечения</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кредитных средств с государственной поддержкой на реализацию проекта, в том</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числе за счет:</w:t>
      </w:r>
      <w:r>
        <w:rPr>
          <w:rFonts w:ascii="Times New Roman" w:hAnsi="Times New Roman" w:cs="Times New Roman"/>
          <w:sz w:val="28"/>
          <w:szCs w:val="28"/>
        </w:rPr>
        <w:t xml:space="preserve">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кредитных средств открытого акционерного общества "Банк развития Республики</w:t>
      </w:r>
      <w:r w:rsidR="00F3308E">
        <w:rPr>
          <w:rFonts w:ascii="Times New Roman" w:hAnsi="Times New Roman" w:cs="Times New Roman"/>
          <w:sz w:val="28"/>
          <w:szCs w:val="28"/>
        </w:rPr>
        <w:t xml:space="preserve"> </w:t>
      </w:r>
      <w:r w:rsidRPr="00AD04A1">
        <w:rPr>
          <w:rFonts w:ascii="Times New Roman" w:hAnsi="Times New Roman" w:cs="Times New Roman"/>
          <w:sz w:val="28"/>
          <w:szCs w:val="28"/>
        </w:rPr>
        <w:t xml:space="preserve">Беларусь"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D7497A">
      <w:pPr>
        <w:pStyle w:val="ConsPlusNonformat"/>
        <w:jc w:val="both"/>
        <w:rPr>
          <w:rFonts w:ascii="Times New Roman" w:hAnsi="Times New Roman" w:cs="Times New Roman"/>
          <w:sz w:val="28"/>
          <w:szCs w:val="28"/>
        </w:rPr>
      </w:pPr>
      <w:r>
        <w:rPr>
          <w:rFonts w:ascii="Times New Roman" w:hAnsi="Times New Roman" w:cs="Times New Roman"/>
          <w:sz w:val="28"/>
          <w:szCs w:val="28"/>
        </w:rPr>
        <w:t>внешних</w:t>
      </w:r>
      <w:r w:rsidR="00361BC1" w:rsidRPr="00AD04A1">
        <w:rPr>
          <w:rFonts w:ascii="Times New Roman" w:hAnsi="Times New Roman" w:cs="Times New Roman"/>
          <w:sz w:val="28"/>
          <w:szCs w:val="28"/>
        </w:rPr>
        <w:t xml:space="preserve"> государственных займов и внешних займов, привлекаемых под гарантию</w:t>
      </w:r>
      <w:r w:rsidR="00F3308E">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Правительства Республики Беларусь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__________________________________________________________________иных (указать)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D7497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20. Отсутствие</w:t>
      </w:r>
      <w:r w:rsidR="00361BC1" w:rsidRPr="00AD04A1">
        <w:rPr>
          <w:rFonts w:ascii="Times New Roman" w:hAnsi="Times New Roman" w:cs="Times New Roman"/>
          <w:sz w:val="28"/>
          <w:szCs w:val="28"/>
        </w:rPr>
        <w:t xml:space="preserve"> (недос</w:t>
      </w:r>
      <w:r>
        <w:rPr>
          <w:rFonts w:ascii="Times New Roman" w:hAnsi="Times New Roman" w:cs="Times New Roman"/>
          <w:sz w:val="28"/>
          <w:szCs w:val="28"/>
        </w:rPr>
        <w:t xml:space="preserve">таточность) собственных средств у </w:t>
      </w:r>
      <w:r w:rsidR="00361BC1" w:rsidRPr="00AD04A1">
        <w:rPr>
          <w:rFonts w:ascii="Times New Roman" w:hAnsi="Times New Roman" w:cs="Times New Roman"/>
          <w:sz w:val="28"/>
          <w:szCs w:val="28"/>
        </w:rPr>
        <w:t>владельца</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объекта для реализации проекта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p>
    <w:p w:rsidR="00361BC1" w:rsidRPr="00AD04A1" w:rsidRDefault="00361BC1" w:rsidP="00D7497A">
      <w:pPr>
        <w:pStyle w:val="ConsPlusNonformat"/>
        <w:jc w:val="center"/>
        <w:rPr>
          <w:rFonts w:ascii="Times New Roman" w:hAnsi="Times New Roman" w:cs="Times New Roman"/>
          <w:sz w:val="28"/>
          <w:szCs w:val="28"/>
        </w:rPr>
      </w:pPr>
      <w:r w:rsidRPr="00AD04A1">
        <w:rPr>
          <w:rFonts w:ascii="Times New Roman" w:hAnsi="Times New Roman" w:cs="Times New Roman"/>
          <w:sz w:val="28"/>
          <w:szCs w:val="28"/>
        </w:rPr>
        <w:t>Глава 4. Обоснование возможности и целесообразности реализации проекта в</w:t>
      </w:r>
      <w:r w:rsidR="00D7497A">
        <w:rPr>
          <w:rFonts w:ascii="Times New Roman" w:hAnsi="Times New Roman" w:cs="Times New Roman"/>
          <w:sz w:val="28"/>
          <w:szCs w:val="28"/>
        </w:rPr>
        <w:t xml:space="preserve"> </w:t>
      </w:r>
      <w:r w:rsidRPr="00AD04A1">
        <w:rPr>
          <w:rFonts w:ascii="Times New Roman" w:hAnsi="Times New Roman" w:cs="Times New Roman"/>
          <w:sz w:val="28"/>
          <w:szCs w:val="28"/>
        </w:rPr>
        <w:t>рамках механизма государственно-частного партнерства</w:t>
      </w:r>
    </w:p>
    <w:p w:rsidR="00361BC1" w:rsidRPr="00AD04A1" w:rsidRDefault="00361BC1">
      <w:pPr>
        <w:pStyle w:val="ConsPlusNonformat"/>
        <w:jc w:val="both"/>
        <w:rPr>
          <w:rFonts w:ascii="Times New Roman" w:hAnsi="Times New Roman" w:cs="Times New Roman"/>
          <w:sz w:val="28"/>
          <w:szCs w:val="28"/>
        </w:rPr>
      </w:pPr>
    </w:p>
    <w:p w:rsidR="00361BC1" w:rsidRPr="00AD04A1" w:rsidRDefault="00D7497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21. Сфера осуществления проекта</w:t>
      </w:r>
      <w:r w:rsidR="00361BC1" w:rsidRPr="00AD04A1">
        <w:rPr>
          <w:rFonts w:ascii="Times New Roman" w:hAnsi="Times New Roman" w:cs="Times New Roman"/>
          <w:sz w:val="28"/>
          <w:szCs w:val="28"/>
        </w:rPr>
        <w:t xml:space="preserve"> в соответствии со статьей 5 Закона</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Республики Беларусь "О государственно-частном партнерстве"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D7497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22. Возможность вовлечения в реализацию проекта </w:t>
      </w:r>
      <w:r w:rsidR="00361BC1" w:rsidRPr="00AD04A1">
        <w:rPr>
          <w:rFonts w:ascii="Times New Roman" w:hAnsi="Times New Roman" w:cs="Times New Roman"/>
          <w:sz w:val="28"/>
          <w:szCs w:val="28"/>
        </w:rPr>
        <w:t>имущества,</w:t>
      </w:r>
      <w:r>
        <w:rPr>
          <w:rFonts w:ascii="Times New Roman" w:hAnsi="Times New Roman" w:cs="Times New Roman"/>
          <w:sz w:val="28"/>
          <w:szCs w:val="28"/>
        </w:rPr>
        <w:t xml:space="preserve"> находящегося в государственной собственности, </w:t>
      </w:r>
      <w:r w:rsidR="00361BC1" w:rsidRPr="00AD04A1">
        <w:rPr>
          <w:rFonts w:ascii="Times New Roman" w:hAnsi="Times New Roman" w:cs="Times New Roman"/>
          <w:sz w:val="28"/>
          <w:szCs w:val="28"/>
        </w:rPr>
        <w:t>и земельных участков (при</w:t>
      </w:r>
      <w:r>
        <w:rPr>
          <w:rFonts w:ascii="Times New Roman" w:hAnsi="Times New Roman" w:cs="Times New Roman"/>
          <w:sz w:val="28"/>
          <w:szCs w:val="28"/>
        </w:rPr>
        <w:t xml:space="preserve"> необходимости) с указанием имущественных </w:t>
      </w:r>
      <w:r w:rsidR="00361BC1" w:rsidRPr="00AD04A1">
        <w:rPr>
          <w:rFonts w:ascii="Times New Roman" w:hAnsi="Times New Roman" w:cs="Times New Roman"/>
          <w:sz w:val="28"/>
          <w:szCs w:val="28"/>
        </w:rPr>
        <w:t>пра</w:t>
      </w:r>
      <w:r>
        <w:rPr>
          <w:rFonts w:ascii="Times New Roman" w:hAnsi="Times New Roman" w:cs="Times New Roman"/>
          <w:sz w:val="28"/>
          <w:szCs w:val="28"/>
        </w:rPr>
        <w:t xml:space="preserve">в </w:t>
      </w:r>
      <w:r w:rsidR="00361BC1" w:rsidRPr="00AD04A1">
        <w:rPr>
          <w:rFonts w:ascii="Times New Roman" w:hAnsi="Times New Roman" w:cs="Times New Roman"/>
          <w:sz w:val="28"/>
          <w:szCs w:val="28"/>
        </w:rPr>
        <w:t>третьих лиц, в отношении</w:t>
      </w:r>
      <w:r w:rsidR="00F3308E">
        <w:rPr>
          <w:rFonts w:ascii="Times New Roman" w:hAnsi="Times New Roman" w:cs="Times New Roman"/>
          <w:sz w:val="28"/>
          <w:szCs w:val="28"/>
        </w:rPr>
        <w:t xml:space="preserve"> </w:t>
      </w:r>
      <w:r>
        <w:rPr>
          <w:rFonts w:ascii="Times New Roman" w:hAnsi="Times New Roman" w:cs="Times New Roman"/>
          <w:sz w:val="28"/>
          <w:szCs w:val="28"/>
        </w:rPr>
        <w:t>объекта инфраструктуры &lt;5&gt;, в том числе прав, которые</w:t>
      </w:r>
      <w:r w:rsidR="00361BC1" w:rsidRPr="00AD04A1">
        <w:rPr>
          <w:rFonts w:ascii="Times New Roman" w:hAnsi="Times New Roman" w:cs="Times New Roman"/>
          <w:sz w:val="28"/>
          <w:szCs w:val="28"/>
        </w:rPr>
        <w:t xml:space="preserve"> планируется</w:t>
      </w:r>
      <w:r>
        <w:rPr>
          <w:rFonts w:ascii="Times New Roman" w:hAnsi="Times New Roman" w:cs="Times New Roman"/>
          <w:sz w:val="28"/>
          <w:szCs w:val="28"/>
        </w:rPr>
        <w:t xml:space="preserve"> прекратить не позднее дня объявления конкурса по</w:t>
      </w:r>
      <w:r w:rsidR="00361BC1" w:rsidRPr="00AD04A1">
        <w:rPr>
          <w:rFonts w:ascii="Times New Roman" w:hAnsi="Times New Roman" w:cs="Times New Roman"/>
          <w:sz w:val="28"/>
          <w:szCs w:val="28"/>
        </w:rPr>
        <w:t xml:space="preserve"> проекту</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государственно-частного партнерства (при их наличии)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w:t>
      </w:r>
    </w:p>
    <w:p w:rsidR="00361BC1" w:rsidRPr="00AD04A1" w:rsidRDefault="00361BC1">
      <w:pPr>
        <w:pStyle w:val="ConsPlusNormal"/>
        <w:spacing w:before="220"/>
        <w:ind w:firstLine="540"/>
        <w:jc w:val="both"/>
        <w:rPr>
          <w:rFonts w:ascii="Times New Roman" w:hAnsi="Times New Roman" w:cs="Times New Roman"/>
          <w:sz w:val="28"/>
          <w:szCs w:val="28"/>
        </w:rPr>
      </w:pPr>
      <w:bookmarkStart w:id="6" w:name="P208"/>
      <w:bookmarkEnd w:id="6"/>
      <w:r w:rsidRPr="00AD04A1">
        <w:rPr>
          <w:rFonts w:ascii="Times New Roman" w:hAnsi="Times New Roman" w:cs="Times New Roman"/>
          <w:sz w:val="28"/>
          <w:szCs w:val="28"/>
        </w:rPr>
        <w:lastRenderedPageBreak/>
        <w:t>&lt;5&gt; Кроме того, указывается соответствующее решение (если такое решение принято).</w:t>
      </w:r>
    </w:p>
    <w:p w:rsidR="00361BC1" w:rsidRPr="00AD04A1" w:rsidRDefault="00361BC1">
      <w:pPr>
        <w:pStyle w:val="ConsPlusNormal"/>
        <w:rPr>
          <w:rFonts w:ascii="Times New Roman" w:hAnsi="Times New Roman" w:cs="Times New Roman"/>
          <w:sz w:val="28"/>
          <w:szCs w:val="28"/>
        </w:rPr>
      </w:pPr>
    </w:p>
    <w:p w:rsidR="00361BC1" w:rsidRPr="00AD04A1" w:rsidRDefault="00D7497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23. Необходимость и возможность</w:t>
      </w:r>
      <w:r w:rsidR="00361BC1" w:rsidRPr="00AD04A1">
        <w:rPr>
          <w:rFonts w:ascii="Times New Roman" w:hAnsi="Times New Roman" w:cs="Times New Roman"/>
          <w:sz w:val="28"/>
          <w:szCs w:val="28"/>
        </w:rPr>
        <w:t xml:space="preserve"> передачи государственным партнером</w:t>
      </w:r>
      <w:r>
        <w:rPr>
          <w:rFonts w:ascii="Times New Roman" w:hAnsi="Times New Roman" w:cs="Times New Roman"/>
          <w:sz w:val="28"/>
          <w:szCs w:val="28"/>
        </w:rPr>
        <w:t xml:space="preserve"> </w:t>
      </w:r>
      <w:r w:rsidR="00F3308E">
        <w:rPr>
          <w:rFonts w:ascii="Times New Roman" w:hAnsi="Times New Roman" w:cs="Times New Roman"/>
          <w:sz w:val="28"/>
          <w:szCs w:val="28"/>
        </w:rPr>
        <w:t>частному партнеру исключительных прав на результаты</w:t>
      </w:r>
      <w:r w:rsidR="00361BC1" w:rsidRPr="00AD04A1">
        <w:rPr>
          <w:rFonts w:ascii="Times New Roman" w:hAnsi="Times New Roman" w:cs="Times New Roman"/>
          <w:sz w:val="28"/>
          <w:szCs w:val="28"/>
        </w:rPr>
        <w:t xml:space="preserve"> интеллектуальной</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деятельности, необходимых для исполнения обязательств по проекту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F3308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24. Определение необходимости осуществления в отношении </w:t>
      </w:r>
      <w:r w:rsidR="00361BC1" w:rsidRPr="00AD04A1">
        <w:rPr>
          <w:rFonts w:ascii="Times New Roman" w:hAnsi="Times New Roman" w:cs="Times New Roman"/>
          <w:sz w:val="28"/>
          <w:szCs w:val="28"/>
        </w:rPr>
        <w:t>объекта</w:t>
      </w:r>
      <w:r>
        <w:rPr>
          <w:rFonts w:ascii="Times New Roman" w:hAnsi="Times New Roman" w:cs="Times New Roman"/>
          <w:sz w:val="28"/>
          <w:szCs w:val="28"/>
        </w:rPr>
        <w:t xml:space="preserve"> основных этапов реализации </w:t>
      </w:r>
      <w:r w:rsidR="00361BC1" w:rsidRPr="00AD04A1">
        <w:rPr>
          <w:rFonts w:ascii="Times New Roman" w:hAnsi="Times New Roman" w:cs="Times New Roman"/>
          <w:sz w:val="28"/>
          <w:szCs w:val="28"/>
        </w:rPr>
        <w:t>проекта (подготовительные мероприятия и (или)</w:t>
      </w:r>
      <w:r>
        <w:rPr>
          <w:rFonts w:ascii="Times New Roman" w:hAnsi="Times New Roman" w:cs="Times New Roman"/>
          <w:sz w:val="28"/>
          <w:szCs w:val="28"/>
        </w:rPr>
        <w:t xml:space="preserve"> проектирование, создание </w:t>
      </w:r>
      <w:r w:rsidR="00361BC1" w:rsidRPr="00AD04A1">
        <w:rPr>
          <w:rFonts w:ascii="Times New Roman" w:hAnsi="Times New Roman" w:cs="Times New Roman"/>
          <w:sz w:val="28"/>
          <w:szCs w:val="28"/>
        </w:rPr>
        <w:t>и (или) модернизация объекта инфраструктуры, его</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эксплуатация и (или) техническое обслуживание &lt;6&gt;)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w:t>
      </w:r>
    </w:p>
    <w:p w:rsidR="00361BC1" w:rsidRPr="00AD04A1" w:rsidRDefault="00361BC1">
      <w:pPr>
        <w:pStyle w:val="ConsPlusNormal"/>
        <w:spacing w:before="220"/>
        <w:ind w:firstLine="540"/>
        <w:jc w:val="both"/>
        <w:rPr>
          <w:rFonts w:ascii="Times New Roman" w:hAnsi="Times New Roman" w:cs="Times New Roman"/>
          <w:sz w:val="28"/>
          <w:szCs w:val="28"/>
        </w:rPr>
      </w:pPr>
      <w:bookmarkStart w:id="7" w:name="P221"/>
      <w:bookmarkEnd w:id="7"/>
      <w:r w:rsidRPr="00AD04A1">
        <w:rPr>
          <w:rFonts w:ascii="Times New Roman" w:hAnsi="Times New Roman" w:cs="Times New Roman"/>
          <w:sz w:val="28"/>
          <w:szCs w:val="28"/>
        </w:rPr>
        <w:t>&lt;6&gt; Термины "создание объекта инфраструктуры", "модернизация объекта инфраструктуры", "эксплуатация объекта инфраструктуры", "техническое обслуживание объекта инфраструктуры" используются в значениях, установленных в Законе Республики Беларусь "О государственно-частном партнерстве".</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bookmarkStart w:id="8" w:name="P223"/>
      <w:bookmarkEnd w:id="8"/>
      <w:r w:rsidRPr="00AD04A1">
        <w:rPr>
          <w:rFonts w:ascii="Times New Roman" w:hAnsi="Times New Roman" w:cs="Times New Roman"/>
          <w:sz w:val="28"/>
          <w:szCs w:val="28"/>
        </w:rPr>
        <w:t>25. Предполагаемое распределение между государственным и частным партнером основных этапов реализации проекта:</w:t>
      </w:r>
    </w:p>
    <w:p w:rsidR="00361BC1" w:rsidRPr="00AD04A1" w:rsidRDefault="00361BC1">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2211"/>
        <w:gridCol w:w="1530"/>
      </w:tblGrid>
      <w:tr w:rsidR="00AD04A1" w:rsidRPr="00AD04A1">
        <w:tc>
          <w:tcPr>
            <w:tcW w:w="5329"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Наименование этапа</w:t>
            </w:r>
          </w:p>
        </w:tc>
        <w:tc>
          <w:tcPr>
            <w:tcW w:w="2211"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Государственный партнер</w:t>
            </w:r>
          </w:p>
        </w:tc>
        <w:tc>
          <w:tcPr>
            <w:tcW w:w="1530"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Частный партнер</w:t>
            </w:r>
          </w:p>
        </w:tc>
      </w:tr>
      <w:tr w:rsidR="00AD04A1" w:rsidRPr="00AD04A1">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Подготовительные мероприятия (указать)</w:t>
            </w:r>
          </w:p>
        </w:tc>
        <w:tc>
          <w:tcPr>
            <w:tcW w:w="2211" w:type="dxa"/>
          </w:tcPr>
          <w:p w:rsidR="00361BC1" w:rsidRPr="00AD04A1" w:rsidRDefault="00361BC1">
            <w:pPr>
              <w:pStyle w:val="ConsPlusNormal"/>
              <w:rPr>
                <w:rFonts w:ascii="Times New Roman" w:hAnsi="Times New Roman" w:cs="Times New Roman"/>
                <w:sz w:val="28"/>
                <w:szCs w:val="28"/>
              </w:rPr>
            </w:pPr>
          </w:p>
        </w:tc>
        <w:tc>
          <w:tcPr>
            <w:tcW w:w="1530" w:type="dxa"/>
          </w:tcPr>
          <w:p w:rsidR="00361BC1" w:rsidRPr="00AD04A1" w:rsidRDefault="00361BC1">
            <w:pPr>
              <w:pStyle w:val="ConsPlusNormal"/>
              <w:rPr>
                <w:rFonts w:ascii="Times New Roman" w:hAnsi="Times New Roman" w:cs="Times New Roman"/>
                <w:sz w:val="28"/>
                <w:szCs w:val="28"/>
              </w:rPr>
            </w:pPr>
          </w:p>
        </w:tc>
      </w:tr>
      <w:tr w:rsidR="00AD04A1" w:rsidRPr="00AD04A1">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Проектирование</w:t>
            </w:r>
          </w:p>
        </w:tc>
        <w:tc>
          <w:tcPr>
            <w:tcW w:w="2211" w:type="dxa"/>
          </w:tcPr>
          <w:p w:rsidR="00361BC1" w:rsidRPr="00AD04A1" w:rsidRDefault="00361BC1">
            <w:pPr>
              <w:pStyle w:val="ConsPlusNormal"/>
              <w:rPr>
                <w:rFonts w:ascii="Times New Roman" w:hAnsi="Times New Roman" w:cs="Times New Roman"/>
                <w:sz w:val="28"/>
                <w:szCs w:val="28"/>
              </w:rPr>
            </w:pPr>
          </w:p>
        </w:tc>
        <w:tc>
          <w:tcPr>
            <w:tcW w:w="1530" w:type="dxa"/>
          </w:tcPr>
          <w:p w:rsidR="00361BC1" w:rsidRPr="00AD04A1" w:rsidRDefault="00361BC1">
            <w:pPr>
              <w:pStyle w:val="ConsPlusNormal"/>
              <w:rPr>
                <w:rFonts w:ascii="Times New Roman" w:hAnsi="Times New Roman" w:cs="Times New Roman"/>
                <w:sz w:val="28"/>
                <w:szCs w:val="28"/>
              </w:rPr>
            </w:pPr>
          </w:p>
        </w:tc>
      </w:tr>
      <w:tr w:rsidR="00AD04A1" w:rsidRPr="00AD04A1">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Создание и (или) модернизация объекта</w:t>
            </w:r>
          </w:p>
        </w:tc>
        <w:tc>
          <w:tcPr>
            <w:tcW w:w="2211" w:type="dxa"/>
          </w:tcPr>
          <w:p w:rsidR="00361BC1" w:rsidRPr="00AD04A1" w:rsidRDefault="00361BC1">
            <w:pPr>
              <w:pStyle w:val="ConsPlusNormal"/>
              <w:rPr>
                <w:rFonts w:ascii="Times New Roman" w:hAnsi="Times New Roman" w:cs="Times New Roman"/>
                <w:sz w:val="28"/>
                <w:szCs w:val="28"/>
              </w:rPr>
            </w:pPr>
          </w:p>
        </w:tc>
        <w:tc>
          <w:tcPr>
            <w:tcW w:w="1530" w:type="dxa"/>
          </w:tcPr>
          <w:p w:rsidR="00361BC1" w:rsidRPr="00AD04A1" w:rsidRDefault="00361BC1">
            <w:pPr>
              <w:pStyle w:val="ConsPlusNormal"/>
              <w:rPr>
                <w:rFonts w:ascii="Times New Roman" w:hAnsi="Times New Roman" w:cs="Times New Roman"/>
                <w:sz w:val="28"/>
                <w:szCs w:val="28"/>
              </w:rPr>
            </w:pPr>
          </w:p>
        </w:tc>
      </w:tr>
      <w:tr w:rsidR="00AD04A1" w:rsidRPr="00AD04A1">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Эксплуатация объекта</w:t>
            </w:r>
          </w:p>
        </w:tc>
        <w:tc>
          <w:tcPr>
            <w:tcW w:w="2211" w:type="dxa"/>
          </w:tcPr>
          <w:p w:rsidR="00361BC1" w:rsidRPr="00AD04A1" w:rsidRDefault="00361BC1">
            <w:pPr>
              <w:pStyle w:val="ConsPlusNormal"/>
              <w:rPr>
                <w:rFonts w:ascii="Times New Roman" w:hAnsi="Times New Roman" w:cs="Times New Roman"/>
                <w:sz w:val="28"/>
                <w:szCs w:val="28"/>
              </w:rPr>
            </w:pPr>
          </w:p>
        </w:tc>
        <w:tc>
          <w:tcPr>
            <w:tcW w:w="1530" w:type="dxa"/>
          </w:tcPr>
          <w:p w:rsidR="00361BC1" w:rsidRPr="00AD04A1" w:rsidRDefault="00361BC1">
            <w:pPr>
              <w:pStyle w:val="ConsPlusNormal"/>
              <w:rPr>
                <w:rFonts w:ascii="Times New Roman" w:hAnsi="Times New Roman" w:cs="Times New Roman"/>
                <w:sz w:val="28"/>
                <w:szCs w:val="28"/>
              </w:rPr>
            </w:pPr>
          </w:p>
        </w:tc>
      </w:tr>
      <w:tr w:rsidR="00361BC1" w:rsidRPr="00AD04A1">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Техническое обслуживание</w:t>
            </w:r>
          </w:p>
        </w:tc>
        <w:tc>
          <w:tcPr>
            <w:tcW w:w="2211" w:type="dxa"/>
          </w:tcPr>
          <w:p w:rsidR="00361BC1" w:rsidRPr="00AD04A1" w:rsidRDefault="00361BC1">
            <w:pPr>
              <w:pStyle w:val="ConsPlusNormal"/>
              <w:rPr>
                <w:rFonts w:ascii="Times New Roman" w:hAnsi="Times New Roman" w:cs="Times New Roman"/>
                <w:sz w:val="28"/>
                <w:szCs w:val="28"/>
              </w:rPr>
            </w:pPr>
          </w:p>
        </w:tc>
        <w:tc>
          <w:tcPr>
            <w:tcW w:w="1530" w:type="dxa"/>
          </w:tcPr>
          <w:p w:rsidR="00361BC1" w:rsidRPr="00AD04A1" w:rsidRDefault="00361BC1">
            <w:pPr>
              <w:pStyle w:val="ConsPlusNormal"/>
              <w:rPr>
                <w:rFonts w:ascii="Times New Roman" w:hAnsi="Times New Roman" w:cs="Times New Roman"/>
                <w:sz w:val="28"/>
                <w:szCs w:val="28"/>
              </w:rPr>
            </w:pPr>
          </w:p>
        </w:tc>
      </w:tr>
    </w:tbl>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Примечание. Результаты предполагаемого распределения между государственным и частным партнерами основных этапов реализации проекта фиксируются посредством проставления в графах "Частный партнер" и (или) "Государственный партнер" знака "+" (плюс).</w:t>
      </w:r>
    </w:p>
    <w:p w:rsidR="00361BC1" w:rsidRPr="00AD04A1" w:rsidRDefault="00361BC1">
      <w:pPr>
        <w:pStyle w:val="ConsPlusNormal"/>
        <w:rPr>
          <w:rFonts w:ascii="Times New Roman" w:hAnsi="Times New Roman" w:cs="Times New Roman"/>
          <w:sz w:val="28"/>
          <w:szCs w:val="28"/>
        </w:rPr>
      </w:pPr>
    </w:p>
    <w:p w:rsidR="00361BC1" w:rsidRPr="00AD04A1" w:rsidRDefault="00361BC1" w:rsidP="00F3308E">
      <w:pPr>
        <w:pStyle w:val="ConsPlusNonformat"/>
        <w:jc w:val="center"/>
        <w:rPr>
          <w:rFonts w:ascii="Times New Roman" w:hAnsi="Times New Roman" w:cs="Times New Roman"/>
          <w:sz w:val="28"/>
          <w:szCs w:val="28"/>
        </w:rPr>
      </w:pPr>
      <w:r w:rsidRPr="00AD04A1">
        <w:rPr>
          <w:rFonts w:ascii="Times New Roman" w:hAnsi="Times New Roman" w:cs="Times New Roman"/>
          <w:sz w:val="28"/>
          <w:szCs w:val="28"/>
        </w:rPr>
        <w:t>Глава 5. Финансово-экономические данные и сведения по проекту</w:t>
      </w:r>
    </w:p>
    <w:p w:rsidR="00361BC1" w:rsidRPr="00AD04A1" w:rsidRDefault="00361BC1">
      <w:pPr>
        <w:pStyle w:val="ConsPlusNonformat"/>
        <w:jc w:val="both"/>
        <w:rPr>
          <w:rFonts w:ascii="Times New Roman" w:hAnsi="Times New Roman" w:cs="Times New Roman"/>
          <w:sz w:val="28"/>
          <w:szCs w:val="28"/>
        </w:rPr>
      </w:pP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26. Срок реализации проекта &lt;7&gt; _____ лет,</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в том числе срок создания и (или) модернизации объекта _____ лет.</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lastRenderedPageBreak/>
        <w:t xml:space="preserve">     Предполагаемый год начала реализации проекта: _______ г.</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w:t>
      </w:r>
      <w:r w:rsidR="00F3308E" w:rsidRPr="00AD04A1">
        <w:rPr>
          <w:rFonts w:ascii="Times New Roman" w:hAnsi="Times New Roman" w:cs="Times New Roman"/>
          <w:sz w:val="28"/>
          <w:szCs w:val="28"/>
        </w:rPr>
        <w:t>Обоснование срока реализации проекта с точки зрения доступности</w:t>
      </w:r>
      <w:r w:rsidR="00F3308E">
        <w:rPr>
          <w:rFonts w:ascii="Times New Roman" w:hAnsi="Times New Roman" w:cs="Times New Roman"/>
          <w:sz w:val="28"/>
          <w:szCs w:val="28"/>
        </w:rPr>
        <w:t xml:space="preserve"> </w:t>
      </w:r>
      <w:r w:rsidRPr="00AD04A1">
        <w:rPr>
          <w:rFonts w:ascii="Times New Roman" w:hAnsi="Times New Roman" w:cs="Times New Roman"/>
          <w:sz w:val="28"/>
          <w:szCs w:val="28"/>
        </w:rPr>
        <w:t xml:space="preserve">бюджетных средств и возвратности инвестиций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w:t>
      </w:r>
    </w:p>
    <w:p w:rsidR="00361BC1" w:rsidRPr="00AD04A1" w:rsidRDefault="00361BC1">
      <w:pPr>
        <w:pStyle w:val="ConsPlusNormal"/>
        <w:spacing w:before="220"/>
        <w:ind w:firstLine="540"/>
        <w:jc w:val="both"/>
        <w:rPr>
          <w:rFonts w:ascii="Times New Roman" w:hAnsi="Times New Roman" w:cs="Times New Roman"/>
          <w:sz w:val="28"/>
          <w:szCs w:val="28"/>
        </w:rPr>
      </w:pPr>
      <w:bookmarkStart w:id="9" w:name="P256"/>
      <w:bookmarkEnd w:id="9"/>
      <w:r w:rsidRPr="00AD04A1">
        <w:rPr>
          <w:rFonts w:ascii="Times New Roman" w:hAnsi="Times New Roman" w:cs="Times New Roman"/>
          <w:sz w:val="28"/>
          <w:szCs w:val="28"/>
        </w:rPr>
        <w:t>&lt;7&gt; Срок реализации проекта включает подготовительные мероприятия и (или) проектирование, создание и (или) модернизацию объекта, его эксплуатацию и (или) техническое обслуживание в зависимости от необходимости их осуществления частным партнером в соответствии с пунктом 25 настоящей концепции.</w:t>
      </w:r>
    </w:p>
    <w:p w:rsidR="00361BC1" w:rsidRPr="00AD04A1" w:rsidRDefault="00361BC1">
      <w:pPr>
        <w:pStyle w:val="ConsPlusNormal"/>
        <w:rPr>
          <w:rFonts w:ascii="Times New Roman" w:hAnsi="Times New Roman" w:cs="Times New Roman"/>
          <w:sz w:val="28"/>
          <w:szCs w:val="28"/>
        </w:rPr>
      </w:pPr>
    </w:p>
    <w:p w:rsidR="00361BC1" w:rsidRPr="00AD04A1" w:rsidRDefault="00F3308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27. Объем финансирования проекта</w:t>
      </w:r>
      <w:r w:rsidR="00361BC1" w:rsidRPr="00AD04A1">
        <w:rPr>
          <w:rFonts w:ascii="Times New Roman" w:hAnsi="Times New Roman" w:cs="Times New Roman"/>
          <w:sz w:val="28"/>
          <w:szCs w:val="28"/>
        </w:rPr>
        <w:t xml:space="preserve"> на инвестиционной стадии &lt;8&gt;, млн.</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руб./млн. долл.:</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подготовительные мероприятия и (или) проектирование _______ /________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создание и (или) модернизация объекта _______ /________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прочие _______ /________</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w:t>
      </w:r>
    </w:p>
    <w:p w:rsidR="00361BC1" w:rsidRPr="00AD04A1" w:rsidRDefault="00361BC1">
      <w:pPr>
        <w:pStyle w:val="ConsPlusNormal"/>
        <w:spacing w:before="220"/>
        <w:ind w:firstLine="540"/>
        <w:jc w:val="both"/>
        <w:rPr>
          <w:rFonts w:ascii="Times New Roman" w:hAnsi="Times New Roman" w:cs="Times New Roman"/>
          <w:sz w:val="28"/>
          <w:szCs w:val="28"/>
        </w:rPr>
      </w:pPr>
      <w:bookmarkStart w:id="10" w:name="P265"/>
      <w:bookmarkEnd w:id="10"/>
      <w:r w:rsidRPr="00AD04A1">
        <w:rPr>
          <w:rFonts w:ascii="Times New Roman" w:hAnsi="Times New Roman" w:cs="Times New Roman"/>
          <w:sz w:val="28"/>
          <w:szCs w:val="28"/>
        </w:rPr>
        <w:t>&lt;8&gt; Указываются в соответствии с пунктом 1 таблицы 1 концепции проекта.</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28.  </w:t>
      </w:r>
      <w:r w:rsidR="00F3308E" w:rsidRPr="00AD04A1">
        <w:rPr>
          <w:rFonts w:ascii="Times New Roman" w:hAnsi="Times New Roman" w:cs="Times New Roman"/>
          <w:sz w:val="28"/>
          <w:szCs w:val="28"/>
        </w:rPr>
        <w:t>Источники финансирования проекта на</w:t>
      </w:r>
      <w:r w:rsidRPr="00AD04A1">
        <w:rPr>
          <w:rFonts w:ascii="Times New Roman" w:hAnsi="Times New Roman" w:cs="Times New Roman"/>
          <w:sz w:val="28"/>
          <w:szCs w:val="28"/>
        </w:rPr>
        <w:t xml:space="preserve"> инвестиционной стадии &lt;9&gt;,</w:t>
      </w:r>
      <w:r w:rsidR="00F3308E">
        <w:rPr>
          <w:rFonts w:ascii="Times New Roman" w:hAnsi="Times New Roman" w:cs="Times New Roman"/>
          <w:sz w:val="28"/>
          <w:szCs w:val="28"/>
        </w:rPr>
        <w:t xml:space="preserve"> </w:t>
      </w:r>
      <w:r w:rsidRPr="00AD04A1">
        <w:rPr>
          <w:rFonts w:ascii="Times New Roman" w:hAnsi="Times New Roman" w:cs="Times New Roman"/>
          <w:sz w:val="28"/>
          <w:szCs w:val="28"/>
        </w:rPr>
        <w:t>млн. руб./млн. долл.:</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w:t>
      </w:r>
      <w:r w:rsidR="00F3308E" w:rsidRPr="00AD04A1">
        <w:rPr>
          <w:rFonts w:ascii="Times New Roman" w:hAnsi="Times New Roman" w:cs="Times New Roman"/>
          <w:sz w:val="28"/>
          <w:szCs w:val="28"/>
        </w:rPr>
        <w:t>средства частного партнера (</w:t>
      </w:r>
      <w:r w:rsidRPr="00AD04A1">
        <w:rPr>
          <w:rFonts w:ascii="Times New Roman" w:hAnsi="Times New Roman" w:cs="Times New Roman"/>
          <w:sz w:val="28"/>
          <w:szCs w:val="28"/>
        </w:rPr>
        <w:t>собственные денежные средства и заемные</w:t>
      </w:r>
      <w:r w:rsidR="00F3308E">
        <w:rPr>
          <w:rFonts w:ascii="Times New Roman" w:hAnsi="Times New Roman" w:cs="Times New Roman"/>
          <w:sz w:val="28"/>
          <w:szCs w:val="28"/>
        </w:rPr>
        <w:t xml:space="preserve"> </w:t>
      </w:r>
      <w:r w:rsidRPr="00AD04A1">
        <w:rPr>
          <w:rFonts w:ascii="Times New Roman" w:hAnsi="Times New Roman" w:cs="Times New Roman"/>
          <w:sz w:val="28"/>
          <w:szCs w:val="28"/>
        </w:rPr>
        <w:t>средства) _______ /________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средства бюджета, всего _______ /________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из них:</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республиканский _______ /________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местный _______ /________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иные (указать) _______ /________</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w:t>
      </w:r>
    </w:p>
    <w:p w:rsidR="00361BC1" w:rsidRPr="00AD04A1" w:rsidRDefault="00361BC1">
      <w:pPr>
        <w:pStyle w:val="ConsPlusNormal"/>
        <w:spacing w:before="220"/>
        <w:ind w:firstLine="540"/>
        <w:jc w:val="both"/>
        <w:rPr>
          <w:rFonts w:ascii="Times New Roman" w:hAnsi="Times New Roman" w:cs="Times New Roman"/>
          <w:sz w:val="28"/>
          <w:szCs w:val="28"/>
        </w:rPr>
      </w:pPr>
      <w:bookmarkStart w:id="11" w:name="P278"/>
      <w:bookmarkEnd w:id="11"/>
      <w:r w:rsidRPr="00AD04A1">
        <w:rPr>
          <w:rFonts w:ascii="Times New Roman" w:hAnsi="Times New Roman" w:cs="Times New Roman"/>
          <w:sz w:val="28"/>
          <w:szCs w:val="28"/>
        </w:rPr>
        <w:t>&lt;9&gt; Указываются в соответствии с пунктом 2 таблицы 1 концепции проекта.</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29.  </w:t>
      </w:r>
      <w:r w:rsidR="00F3308E" w:rsidRPr="00AD04A1">
        <w:rPr>
          <w:rFonts w:ascii="Times New Roman" w:hAnsi="Times New Roman" w:cs="Times New Roman"/>
          <w:sz w:val="28"/>
          <w:szCs w:val="28"/>
        </w:rPr>
        <w:t>Предполагаемые условия и сроки привлечения частным</w:t>
      </w:r>
      <w:r w:rsidRPr="00AD04A1">
        <w:rPr>
          <w:rFonts w:ascii="Times New Roman" w:hAnsi="Times New Roman" w:cs="Times New Roman"/>
          <w:sz w:val="28"/>
          <w:szCs w:val="28"/>
        </w:rPr>
        <w:t xml:space="preserve"> партнером</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кредитных средств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30. Предполагаемые расходы по проекту на эксплуатационной стадии &lt;10&gt;,</w:t>
      </w:r>
      <w:r w:rsidR="00F3308E">
        <w:rPr>
          <w:rFonts w:ascii="Times New Roman" w:hAnsi="Times New Roman" w:cs="Times New Roman"/>
          <w:sz w:val="28"/>
          <w:szCs w:val="28"/>
        </w:rPr>
        <w:t xml:space="preserve"> </w:t>
      </w:r>
      <w:r w:rsidRPr="00AD04A1">
        <w:rPr>
          <w:rFonts w:ascii="Times New Roman" w:hAnsi="Times New Roman" w:cs="Times New Roman"/>
          <w:sz w:val="28"/>
          <w:szCs w:val="28"/>
        </w:rPr>
        <w:t>млн. руб./млн. долл. _______ /________ в год;</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на период &lt;11&gt; _______ /________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lastRenderedPageBreak/>
        <w:t xml:space="preserve">     Обоснование расходов по проекту на эксплуатационной стадии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w:t>
      </w:r>
    </w:p>
    <w:p w:rsidR="00361BC1" w:rsidRPr="00AD04A1" w:rsidRDefault="00361BC1">
      <w:pPr>
        <w:pStyle w:val="ConsPlusNormal"/>
        <w:spacing w:before="220"/>
        <w:ind w:firstLine="540"/>
        <w:jc w:val="both"/>
        <w:rPr>
          <w:rFonts w:ascii="Times New Roman" w:hAnsi="Times New Roman" w:cs="Times New Roman"/>
          <w:sz w:val="28"/>
          <w:szCs w:val="28"/>
        </w:rPr>
      </w:pPr>
      <w:bookmarkStart w:id="12" w:name="P290"/>
      <w:bookmarkEnd w:id="12"/>
      <w:r w:rsidRPr="00AD04A1">
        <w:rPr>
          <w:rFonts w:ascii="Times New Roman" w:hAnsi="Times New Roman" w:cs="Times New Roman"/>
          <w:sz w:val="28"/>
          <w:szCs w:val="28"/>
        </w:rPr>
        <w:t>&lt;10&gt; Указываются в соответствии с подпунктом 1.1 пункта 1 таблицы 2 концепции проекта.</w:t>
      </w:r>
    </w:p>
    <w:p w:rsidR="00361BC1" w:rsidRPr="00AD04A1" w:rsidRDefault="00361BC1">
      <w:pPr>
        <w:pStyle w:val="ConsPlusNormal"/>
        <w:spacing w:before="220"/>
        <w:ind w:firstLine="540"/>
        <w:jc w:val="both"/>
        <w:rPr>
          <w:rFonts w:ascii="Times New Roman" w:hAnsi="Times New Roman" w:cs="Times New Roman"/>
          <w:sz w:val="28"/>
          <w:szCs w:val="28"/>
        </w:rPr>
      </w:pPr>
      <w:bookmarkStart w:id="13" w:name="P291"/>
      <w:bookmarkEnd w:id="13"/>
      <w:r w:rsidRPr="00AD04A1">
        <w:rPr>
          <w:rFonts w:ascii="Times New Roman" w:hAnsi="Times New Roman" w:cs="Times New Roman"/>
          <w:sz w:val="28"/>
          <w:szCs w:val="28"/>
        </w:rPr>
        <w:t>&lt;11&gt; Планируемый период эксплуатации и (или) технического обслуживания указывается исходя из планируемого срока реализации проекта за минусом срока подготовительных мероприятий и (или) проектирования, создания и (или) модернизации объекта.</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31. Предполагаемые дополнительные расходы по проекту на эксплуатационной стадии &lt;12&gt;, связанные с возвратом инвестиций частного партнера, млн. руб./млн. долл.:</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в год _______ /________</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на период _______ /________</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w:t>
      </w:r>
    </w:p>
    <w:p w:rsidR="00361BC1" w:rsidRPr="00AD04A1" w:rsidRDefault="00361BC1">
      <w:pPr>
        <w:pStyle w:val="ConsPlusNormal"/>
        <w:spacing w:before="220"/>
        <w:ind w:firstLine="540"/>
        <w:jc w:val="both"/>
        <w:rPr>
          <w:rFonts w:ascii="Times New Roman" w:hAnsi="Times New Roman" w:cs="Times New Roman"/>
          <w:sz w:val="28"/>
          <w:szCs w:val="28"/>
        </w:rPr>
      </w:pPr>
      <w:bookmarkStart w:id="14" w:name="P297"/>
      <w:bookmarkEnd w:id="14"/>
      <w:r w:rsidRPr="00AD04A1">
        <w:rPr>
          <w:rFonts w:ascii="Times New Roman" w:hAnsi="Times New Roman" w:cs="Times New Roman"/>
          <w:sz w:val="28"/>
          <w:szCs w:val="28"/>
        </w:rPr>
        <w:t>&lt;12&gt; Указываются в соответствии с подпунктом 1.2 пункта 1 таблицы 2 концепции проекта.</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32. Источники финансирования проекта на эксплуатационной стадии &lt;13&gt;, млн. руб./млн. долл.:</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средства частного партнера (плата пользователей) &lt;14&gt;:</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в год _______ /________</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на период _______ /________</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бюджетные средства: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в год _______ /________</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на период _______ /________</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w:t>
      </w:r>
    </w:p>
    <w:p w:rsidR="00361BC1" w:rsidRPr="00AD04A1" w:rsidRDefault="00361BC1">
      <w:pPr>
        <w:pStyle w:val="ConsPlusNormal"/>
        <w:spacing w:before="220"/>
        <w:ind w:firstLine="540"/>
        <w:jc w:val="both"/>
        <w:rPr>
          <w:rFonts w:ascii="Times New Roman" w:hAnsi="Times New Roman" w:cs="Times New Roman"/>
          <w:sz w:val="28"/>
          <w:szCs w:val="28"/>
        </w:rPr>
      </w:pPr>
      <w:bookmarkStart w:id="15" w:name="P307"/>
      <w:bookmarkEnd w:id="15"/>
      <w:r w:rsidRPr="00AD04A1">
        <w:rPr>
          <w:rFonts w:ascii="Times New Roman" w:hAnsi="Times New Roman" w:cs="Times New Roman"/>
          <w:sz w:val="28"/>
          <w:szCs w:val="28"/>
        </w:rPr>
        <w:t>&lt;13&gt; Указываются в соответствии с пунктом 2 таблицы 2 концепции проекта.</w:t>
      </w:r>
    </w:p>
    <w:p w:rsidR="00361BC1" w:rsidRPr="00AD04A1" w:rsidRDefault="00361BC1">
      <w:pPr>
        <w:pStyle w:val="ConsPlusNormal"/>
        <w:spacing w:before="220"/>
        <w:ind w:firstLine="540"/>
        <w:jc w:val="both"/>
        <w:rPr>
          <w:rFonts w:ascii="Times New Roman" w:hAnsi="Times New Roman" w:cs="Times New Roman"/>
          <w:sz w:val="28"/>
          <w:szCs w:val="28"/>
        </w:rPr>
      </w:pPr>
      <w:bookmarkStart w:id="16" w:name="P308"/>
      <w:bookmarkEnd w:id="16"/>
      <w:r w:rsidRPr="00AD04A1">
        <w:rPr>
          <w:rFonts w:ascii="Times New Roman" w:hAnsi="Times New Roman" w:cs="Times New Roman"/>
          <w:sz w:val="28"/>
          <w:szCs w:val="28"/>
        </w:rPr>
        <w:t>&lt;14&gt; Указываются в соответствии с подпунктом 2.2 пункта 2 таблицы 2 концепции проекта.</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33. Общий объем бюджетного финансирования &lt;15&gt;, млн. руб./млн. </w:t>
      </w:r>
      <w:r w:rsidRPr="00AD04A1">
        <w:rPr>
          <w:rFonts w:ascii="Times New Roman" w:hAnsi="Times New Roman" w:cs="Times New Roman"/>
          <w:sz w:val="28"/>
          <w:szCs w:val="28"/>
        </w:rPr>
        <w:lastRenderedPageBreak/>
        <w:t>долл. _______ /________</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в том числе: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на инвестиционной стадии _______ /________</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на эксплуатационной стадии _______ /________</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w:t>
      </w:r>
    </w:p>
    <w:p w:rsidR="00361BC1" w:rsidRPr="00AD04A1" w:rsidRDefault="00361BC1">
      <w:pPr>
        <w:pStyle w:val="ConsPlusNormal"/>
        <w:spacing w:before="220"/>
        <w:ind w:firstLine="540"/>
        <w:jc w:val="both"/>
        <w:rPr>
          <w:rFonts w:ascii="Times New Roman" w:hAnsi="Times New Roman" w:cs="Times New Roman"/>
          <w:sz w:val="28"/>
          <w:szCs w:val="28"/>
        </w:rPr>
      </w:pPr>
      <w:bookmarkStart w:id="17" w:name="P315"/>
      <w:bookmarkEnd w:id="17"/>
      <w:r w:rsidRPr="00AD04A1">
        <w:rPr>
          <w:rFonts w:ascii="Times New Roman" w:hAnsi="Times New Roman" w:cs="Times New Roman"/>
          <w:sz w:val="28"/>
          <w:szCs w:val="28"/>
        </w:rPr>
        <w:t>&lt;15&gt; Указываются в соответствии с таблицей 3 концепции проекта.</w:t>
      </w:r>
    </w:p>
    <w:p w:rsidR="00361BC1" w:rsidRPr="00AD04A1" w:rsidRDefault="00361BC1">
      <w:pPr>
        <w:pStyle w:val="ConsPlusNormal"/>
        <w:rPr>
          <w:rFonts w:ascii="Times New Roman" w:hAnsi="Times New Roman" w:cs="Times New Roman"/>
          <w:sz w:val="28"/>
          <w:szCs w:val="28"/>
        </w:rPr>
      </w:pPr>
    </w:p>
    <w:p w:rsidR="00361BC1" w:rsidRPr="00AD04A1" w:rsidRDefault="00F3308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34. Обоснование механизмов возврата вложенных в</w:t>
      </w:r>
      <w:r w:rsidR="00361BC1" w:rsidRPr="00AD04A1">
        <w:rPr>
          <w:rFonts w:ascii="Times New Roman" w:hAnsi="Times New Roman" w:cs="Times New Roman"/>
          <w:sz w:val="28"/>
          <w:szCs w:val="28"/>
        </w:rPr>
        <w:t xml:space="preserve"> создание и (или)</w:t>
      </w:r>
      <w:r>
        <w:rPr>
          <w:rFonts w:ascii="Times New Roman" w:hAnsi="Times New Roman" w:cs="Times New Roman"/>
          <w:sz w:val="28"/>
          <w:szCs w:val="28"/>
        </w:rPr>
        <w:t xml:space="preserve"> модернизацию объекта инвестиций, а также финансирования расходов </w:t>
      </w:r>
      <w:r w:rsidR="00361BC1" w:rsidRPr="00AD04A1">
        <w:rPr>
          <w:rFonts w:ascii="Times New Roman" w:hAnsi="Times New Roman" w:cs="Times New Roman"/>
          <w:sz w:val="28"/>
          <w:szCs w:val="28"/>
        </w:rPr>
        <w:t>на</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эксплуатационной стадии</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p>
    <w:p w:rsidR="00361BC1" w:rsidRPr="00AD04A1" w:rsidRDefault="00361BC1" w:rsidP="00D7497A">
      <w:pPr>
        <w:pStyle w:val="ConsPlusNonformat"/>
        <w:jc w:val="center"/>
        <w:rPr>
          <w:rFonts w:ascii="Times New Roman" w:hAnsi="Times New Roman" w:cs="Times New Roman"/>
          <w:sz w:val="28"/>
          <w:szCs w:val="28"/>
        </w:rPr>
      </w:pPr>
      <w:r w:rsidRPr="00AD04A1">
        <w:rPr>
          <w:rFonts w:ascii="Times New Roman" w:hAnsi="Times New Roman" w:cs="Times New Roman"/>
          <w:sz w:val="28"/>
          <w:szCs w:val="28"/>
        </w:rPr>
        <w:t>Глава 6. Оценка рисков</w:t>
      </w:r>
    </w:p>
    <w:p w:rsidR="00361BC1" w:rsidRPr="00AD04A1" w:rsidRDefault="00361BC1">
      <w:pPr>
        <w:pStyle w:val="ConsPlusNonformat"/>
        <w:jc w:val="both"/>
        <w:rPr>
          <w:rFonts w:ascii="Times New Roman" w:hAnsi="Times New Roman" w:cs="Times New Roman"/>
          <w:sz w:val="28"/>
          <w:szCs w:val="28"/>
        </w:rPr>
      </w:pPr>
    </w:p>
    <w:p w:rsidR="00361BC1" w:rsidRPr="00AD04A1" w:rsidRDefault="00F3308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35. Предварительное распределение между частным </w:t>
      </w:r>
      <w:r w:rsidR="00361BC1" w:rsidRPr="00AD04A1">
        <w:rPr>
          <w:rFonts w:ascii="Times New Roman" w:hAnsi="Times New Roman" w:cs="Times New Roman"/>
          <w:sz w:val="28"/>
          <w:szCs w:val="28"/>
        </w:rPr>
        <w:t>и государственным</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партнерами рисков по основным этапам реализации проекта &lt;16&gt;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w:t>
      </w:r>
    </w:p>
    <w:p w:rsidR="00361BC1" w:rsidRPr="00AD04A1" w:rsidRDefault="00361BC1">
      <w:pPr>
        <w:pStyle w:val="ConsPlusNormal"/>
        <w:spacing w:before="220"/>
        <w:ind w:firstLine="540"/>
        <w:jc w:val="both"/>
        <w:rPr>
          <w:rFonts w:ascii="Times New Roman" w:hAnsi="Times New Roman" w:cs="Times New Roman"/>
          <w:sz w:val="28"/>
          <w:szCs w:val="28"/>
        </w:rPr>
      </w:pPr>
      <w:bookmarkStart w:id="18" w:name="P330"/>
      <w:bookmarkEnd w:id="18"/>
      <w:r w:rsidRPr="00AD04A1">
        <w:rPr>
          <w:rFonts w:ascii="Times New Roman" w:hAnsi="Times New Roman" w:cs="Times New Roman"/>
          <w:sz w:val="28"/>
          <w:szCs w:val="28"/>
        </w:rPr>
        <w:t>&lt;16&gt; Указываются в соответствии с таблицей 4 концепции проекта.</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36. Основные выводы по результатам оценки рисков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p>
    <w:p w:rsidR="00361BC1" w:rsidRPr="00AD04A1" w:rsidRDefault="00361BC1" w:rsidP="00F3308E">
      <w:pPr>
        <w:pStyle w:val="ConsPlusNonformat"/>
        <w:jc w:val="center"/>
        <w:rPr>
          <w:rFonts w:ascii="Times New Roman" w:hAnsi="Times New Roman" w:cs="Times New Roman"/>
          <w:sz w:val="28"/>
          <w:szCs w:val="28"/>
        </w:rPr>
      </w:pPr>
      <w:r w:rsidRPr="00AD04A1">
        <w:rPr>
          <w:rFonts w:ascii="Times New Roman" w:hAnsi="Times New Roman" w:cs="Times New Roman"/>
          <w:sz w:val="28"/>
          <w:szCs w:val="28"/>
        </w:rPr>
        <w:t>Глава 7. Правовая реализуемость проекта</w:t>
      </w:r>
    </w:p>
    <w:p w:rsidR="00361BC1" w:rsidRPr="00AD04A1" w:rsidRDefault="00361BC1">
      <w:pPr>
        <w:pStyle w:val="ConsPlusNonformat"/>
        <w:jc w:val="both"/>
        <w:rPr>
          <w:rFonts w:ascii="Times New Roman" w:hAnsi="Times New Roman" w:cs="Times New Roman"/>
          <w:sz w:val="28"/>
          <w:szCs w:val="28"/>
        </w:rPr>
      </w:pP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37. </w:t>
      </w:r>
      <w:r w:rsidR="00F3308E" w:rsidRPr="00AD04A1">
        <w:rPr>
          <w:rFonts w:ascii="Times New Roman" w:hAnsi="Times New Roman" w:cs="Times New Roman"/>
          <w:sz w:val="28"/>
          <w:szCs w:val="28"/>
        </w:rPr>
        <w:t>Анализ законодательства</w:t>
      </w:r>
      <w:r w:rsidR="00F3308E">
        <w:rPr>
          <w:rFonts w:ascii="Times New Roman" w:hAnsi="Times New Roman" w:cs="Times New Roman"/>
          <w:sz w:val="28"/>
          <w:szCs w:val="28"/>
        </w:rPr>
        <w:t xml:space="preserve"> Республики Беларусь на</w:t>
      </w:r>
      <w:r w:rsidRPr="00AD04A1">
        <w:rPr>
          <w:rFonts w:ascii="Times New Roman" w:hAnsi="Times New Roman" w:cs="Times New Roman"/>
          <w:sz w:val="28"/>
          <w:szCs w:val="28"/>
        </w:rPr>
        <w:t xml:space="preserve"> возможность</w:t>
      </w:r>
      <w:r w:rsidR="00F3308E">
        <w:rPr>
          <w:rFonts w:ascii="Times New Roman" w:hAnsi="Times New Roman" w:cs="Times New Roman"/>
          <w:sz w:val="28"/>
          <w:szCs w:val="28"/>
        </w:rPr>
        <w:t xml:space="preserve"> </w:t>
      </w:r>
      <w:r w:rsidRPr="00AD04A1">
        <w:rPr>
          <w:rFonts w:ascii="Times New Roman" w:hAnsi="Times New Roman" w:cs="Times New Roman"/>
          <w:sz w:val="28"/>
          <w:szCs w:val="28"/>
        </w:rPr>
        <w:t xml:space="preserve">реализации проекта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5D37A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38. </w:t>
      </w:r>
      <w:r w:rsidR="00F3308E" w:rsidRPr="00AD04A1">
        <w:rPr>
          <w:rFonts w:ascii="Times New Roman" w:hAnsi="Times New Roman" w:cs="Times New Roman"/>
          <w:sz w:val="28"/>
          <w:szCs w:val="28"/>
        </w:rPr>
        <w:t>Анализ предусмотренного законодательством Республики Беларусь</w:t>
      </w:r>
      <w:r>
        <w:rPr>
          <w:rFonts w:ascii="Times New Roman" w:hAnsi="Times New Roman" w:cs="Times New Roman"/>
          <w:sz w:val="28"/>
          <w:szCs w:val="28"/>
        </w:rPr>
        <w:t xml:space="preserve"> </w:t>
      </w:r>
      <w:r w:rsidR="00F3308E">
        <w:rPr>
          <w:rFonts w:ascii="Times New Roman" w:hAnsi="Times New Roman" w:cs="Times New Roman"/>
          <w:sz w:val="28"/>
          <w:szCs w:val="28"/>
        </w:rPr>
        <w:t xml:space="preserve">порядка передачи прав собственности на объект в </w:t>
      </w:r>
      <w:r w:rsidR="00361BC1" w:rsidRPr="00AD04A1">
        <w:rPr>
          <w:rFonts w:ascii="Times New Roman" w:hAnsi="Times New Roman" w:cs="Times New Roman"/>
          <w:sz w:val="28"/>
          <w:szCs w:val="28"/>
        </w:rPr>
        <w:t>рамках</w:t>
      </w:r>
      <w:r w:rsidR="00F3308E">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реализации проекта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F3308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39. Анализ возможных правовых</w:t>
      </w:r>
      <w:r w:rsidR="00361BC1" w:rsidRPr="00AD04A1">
        <w:rPr>
          <w:rFonts w:ascii="Times New Roman" w:hAnsi="Times New Roman" w:cs="Times New Roman"/>
          <w:sz w:val="28"/>
          <w:szCs w:val="28"/>
        </w:rPr>
        <w:t xml:space="preserve"> ограничений, затрудняющих реализацию</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проекта</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F3308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40. Рекомендации по совершенствованию законодательства </w:t>
      </w:r>
      <w:r w:rsidR="00361BC1" w:rsidRPr="00AD04A1">
        <w:rPr>
          <w:rFonts w:ascii="Times New Roman" w:hAnsi="Times New Roman" w:cs="Times New Roman"/>
          <w:sz w:val="28"/>
          <w:szCs w:val="28"/>
        </w:rPr>
        <w:t>Республики</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Беларусь и внесению изменений, требуемых для реализации проекта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41. Уровень принятия решения (нормативный правовой акт) по проекту для</w:t>
      </w:r>
      <w:r w:rsidR="00F3308E">
        <w:rPr>
          <w:rFonts w:ascii="Times New Roman" w:hAnsi="Times New Roman" w:cs="Times New Roman"/>
          <w:sz w:val="28"/>
          <w:szCs w:val="28"/>
        </w:rPr>
        <w:t xml:space="preserve"> его реализации по соглашению о государственно-частном партнерстве</w:t>
      </w:r>
      <w:r w:rsidRPr="00AD04A1">
        <w:rPr>
          <w:rFonts w:ascii="Times New Roman" w:hAnsi="Times New Roman" w:cs="Times New Roman"/>
          <w:sz w:val="28"/>
          <w:szCs w:val="28"/>
        </w:rPr>
        <w:t xml:space="preserve"> в</w:t>
      </w:r>
      <w:r w:rsidR="00F3308E">
        <w:rPr>
          <w:rFonts w:ascii="Times New Roman" w:hAnsi="Times New Roman" w:cs="Times New Roman"/>
          <w:sz w:val="28"/>
          <w:szCs w:val="28"/>
        </w:rPr>
        <w:t xml:space="preserve"> соответствии со статьей 16 Закона Республики Беларусь</w:t>
      </w:r>
      <w:r w:rsidRPr="00AD04A1">
        <w:rPr>
          <w:rFonts w:ascii="Times New Roman" w:hAnsi="Times New Roman" w:cs="Times New Roman"/>
          <w:sz w:val="28"/>
          <w:szCs w:val="28"/>
        </w:rPr>
        <w:t xml:space="preserve"> "О</w:t>
      </w:r>
      <w:r w:rsidR="00F3308E">
        <w:rPr>
          <w:rFonts w:ascii="Times New Roman" w:hAnsi="Times New Roman" w:cs="Times New Roman"/>
          <w:sz w:val="28"/>
          <w:szCs w:val="28"/>
        </w:rPr>
        <w:t xml:space="preserve"> </w:t>
      </w:r>
      <w:r w:rsidRPr="00AD04A1">
        <w:rPr>
          <w:rFonts w:ascii="Times New Roman" w:hAnsi="Times New Roman" w:cs="Times New Roman"/>
          <w:sz w:val="28"/>
          <w:szCs w:val="28"/>
        </w:rPr>
        <w:t>государственно-</w:t>
      </w:r>
      <w:r w:rsidRPr="00AD04A1">
        <w:rPr>
          <w:rFonts w:ascii="Times New Roman" w:hAnsi="Times New Roman" w:cs="Times New Roman"/>
          <w:sz w:val="28"/>
          <w:szCs w:val="28"/>
        </w:rPr>
        <w:lastRenderedPageBreak/>
        <w:t>частном партнерстве"</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p>
    <w:p w:rsidR="00361BC1" w:rsidRPr="00AD04A1" w:rsidRDefault="00361BC1" w:rsidP="00F3308E">
      <w:pPr>
        <w:pStyle w:val="ConsPlusNonformat"/>
        <w:jc w:val="center"/>
        <w:rPr>
          <w:rFonts w:ascii="Times New Roman" w:hAnsi="Times New Roman" w:cs="Times New Roman"/>
          <w:sz w:val="28"/>
          <w:szCs w:val="28"/>
        </w:rPr>
      </w:pPr>
      <w:r w:rsidRPr="00AD04A1">
        <w:rPr>
          <w:rFonts w:ascii="Times New Roman" w:hAnsi="Times New Roman" w:cs="Times New Roman"/>
          <w:sz w:val="28"/>
          <w:szCs w:val="28"/>
        </w:rPr>
        <w:t>Глава 8. Обоснованность реализации проекта на основе</w:t>
      </w:r>
    </w:p>
    <w:p w:rsidR="00361BC1" w:rsidRPr="00AD04A1" w:rsidRDefault="00361BC1" w:rsidP="00F3308E">
      <w:pPr>
        <w:pStyle w:val="ConsPlusNonformat"/>
        <w:jc w:val="center"/>
        <w:rPr>
          <w:rFonts w:ascii="Times New Roman" w:hAnsi="Times New Roman" w:cs="Times New Roman"/>
          <w:sz w:val="28"/>
          <w:szCs w:val="28"/>
        </w:rPr>
      </w:pPr>
      <w:r w:rsidRPr="00AD04A1">
        <w:rPr>
          <w:rFonts w:ascii="Times New Roman" w:hAnsi="Times New Roman" w:cs="Times New Roman"/>
          <w:sz w:val="28"/>
          <w:szCs w:val="28"/>
        </w:rPr>
        <w:t>государственно-частного партнерства</w:t>
      </w:r>
    </w:p>
    <w:p w:rsidR="00361BC1" w:rsidRPr="00AD04A1" w:rsidRDefault="00361BC1">
      <w:pPr>
        <w:pStyle w:val="ConsPlusNonformat"/>
        <w:jc w:val="both"/>
        <w:rPr>
          <w:rFonts w:ascii="Times New Roman" w:hAnsi="Times New Roman" w:cs="Times New Roman"/>
          <w:sz w:val="28"/>
          <w:szCs w:val="28"/>
        </w:rPr>
      </w:pPr>
    </w:p>
    <w:p w:rsidR="00361BC1" w:rsidRPr="00AD04A1" w:rsidRDefault="00F3308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42. Описание</w:t>
      </w:r>
      <w:r w:rsidR="00361BC1" w:rsidRPr="00AD04A1">
        <w:rPr>
          <w:rFonts w:ascii="Times New Roman" w:hAnsi="Times New Roman" w:cs="Times New Roman"/>
          <w:sz w:val="28"/>
          <w:szCs w:val="28"/>
        </w:rPr>
        <w:t xml:space="preserve"> потенциальных преимуществ проекта при его реализации по</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механизму государственно-частного партнерства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43. Наличие опыта реализации аналогичных проектов в мировой практике и</w:t>
      </w:r>
      <w:r w:rsidR="00F3308E">
        <w:rPr>
          <w:rFonts w:ascii="Times New Roman" w:hAnsi="Times New Roman" w:cs="Times New Roman"/>
          <w:sz w:val="28"/>
          <w:szCs w:val="28"/>
        </w:rPr>
        <w:t xml:space="preserve"> </w:t>
      </w:r>
      <w:r w:rsidRPr="00AD04A1">
        <w:rPr>
          <w:rFonts w:ascii="Times New Roman" w:hAnsi="Times New Roman" w:cs="Times New Roman"/>
          <w:sz w:val="28"/>
          <w:szCs w:val="28"/>
        </w:rPr>
        <w:t xml:space="preserve">Республике Беларусь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F3308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44. Обоснование необходимости (при ее наличии) </w:t>
      </w:r>
      <w:r w:rsidR="00361BC1" w:rsidRPr="00AD04A1">
        <w:rPr>
          <w:rFonts w:ascii="Times New Roman" w:hAnsi="Times New Roman" w:cs="Times New Roman"/>
          <w:sz w:val="28"/>
          <w:szCs w:val="28"/>
        </w:rPr>
        <w:t>привлечения</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консультантов для разработки документов предложения о реализации проекта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Приложения: _______________________________________________________________</w:t>
      </w:r>
      <w:r w:rsidR="00854818">
        <w:rPr>
          <w:rFonts w:ascii="Times New Roman" w:hAnsi="Times New Roman" w:cs="Times New Roman"/>
          <w:sz w:val="28"/>
          <w:szCs w:val="28"/>
        </w:rPr>
        <w:t>___</w:t>
      </w:r>
    </w:p>
    <w:p w:rsidR="00361BC1" w:rsidRPr="00AD04A1" w:rsidRDefault="00361BC1">
      <w:pPr>
        <w:pStyle w:val="ConsPlusNonformat"/>
        <w:jc w:val="both"/>
        <w:rPr>
          <w:rFonts w:ascii="Times New Roman" w:hAnsi="Times New Roman" w:cs="Times New Roman"/>
          <w:sz w:val="28"/>
          <w:szCs w:val="28"/>
        </w:rPr>
      </w:pP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УТВЕРЖДЕНО</w:t>
      </w:r>
    </w:p>
    <w:p w:rsidR="00361BC1" w:rsidRPr="00AD04A1" w:rsidRDefault="00361BC1">
      <w:pPr>
        <w:pStyle w:val="ConsPlusNonformat"/>
        <w:jc w:val="both"/>
        <w:rPr>
          <w:rFonts w:ascii="Times New Roman" w:hAnsi="Times New Roman" w:cs="Times New Roman"/>
          <w:sz w:val="28"/>
          <w:szCs w:val="28"/>
        </w:rPr>
      </w:pP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Руководитель (заместитель руководителя)</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государственного либо частного инициатора</w:t>
      </w:r>
    </w:p>
    <w:p w:rsidR="00361BC1" w:rsidRPr="00AD04A1" w:rsidRDefault="00361BC1">
      <w:pPr>
        <w:pStyle w:val="ConsPlusNonformat"/>
        <w:jc w:val="both"/>
        <w:rPr>
          <w:rFonts w:ascii="Times New Roman" w:hAnsi="Times New Roman" w:cs="Times New Roman"/>
          <w:sz w:val="28"/>
          <w:szCs w:val="28"/>
        </w:rPr>
      </w:pPr>
    </w:p>
    <w:p w:rsidR="00361BC1" w:rsidRPr="00AD04A1" w:rsidRDefault="00F3308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r w:rsidR="00361BC1" w:rsidRPr="00AD04A1">
        <w:rPr>
          <w:rFonts w:ascii="Times New Roman" w:hAnsi="Times New Roman" w:cs="Times New Roman"/>
          <w:sz w:val="28"/>
          <w:szCs w:val="28"/>
        </w:rPr>
        <w:t xml:space="preserve">   _________________________   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(подпись)           (инициалы, фамилия)      </w:t>
      </w:r>
      <w:r w:rsidR="00854818">
        <w:rPr>
          <w:rFonts w:ascii="Times New Roman" w:hAnsi="Times New Roman" w:cs="Times New Roman"/>
          <w:sz w:val="28"/>
          <w:szCs w:val="28"/>
        </w:rPr>
        <w:t xml:space="preserve">      </w:t>
      </w:r>
      <w:r w:rsidRPr="00AD04A1">
        <w:rPr>
          <w:rFonts w:ascii="Times New Roman" w:hAnsi="Times New Roman" w:cs="Times New Roman"/>
          <w:sz w:val="28"/>
          <w:szCs w:val="28"/>
        </w:rPr>
        <w:t>(дата (число, месяц, год)</w:t>
      </w:r>
    </w:p>
    <w:p w:rsidR="00361BC1" w:rsidRPr="00AD04A1" w:rsidRDefault="00361BC1">
      <w:pPr>
        <w:pStyle w:val="ConsPlusNonformat"/>
        <w:jc w:val="both"/>
        <w:rPr>
          <w:rFonts w:ascii="Times New Roman" w:hAnsi="Times New Roman" w:cs="Times New Roman"/>
          <w:sz w:val="28"/>
          <w:szCs w:val="28"/>
        </w:rPr>
      </w:pP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СОГЛАСОВАНО &lt;17&gt;</w:t>
      </w:r>
    </w:p>
    <w:p w:rsidR="00361BC1" w:rsidRPr="00AD04A1" w:rsidRDefault="00361BC1">
      <w:pPr>
        <w:pStyle w:val="ConsPlusNonformat"/>
        <w:jc w:val="both"/>
        <w:rPr>
          <w:rFonts w:ascii="Times New Roman" w:hAnsi="Times New Roman" w:cs="Times New Roman"/>
          <w:sz w:val="28"/>
          <w:szCs w:val="28"/>
        </w:rPr>
      </w:pP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Руководитель (заместитель руководителя)</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заинтересованного органа</w:t>
      </w:r>
    </w:p>
    <w:p w:rsidR="00361BC1" w:rsidRPr="00AD04A1" w:rsidRDefault="00F3308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w:t>
      </w:r>
      <w:r w:rsidR="00361BC1" w:rsidRPr="00AD04A1">
        <w:rPr>
          <w:rFonts w:ascii="Times New Roman" w:hAnsi="Times New Roman" w:cs="Times New Roman"/>
          <w:sz w:val="28"/>
          <w:szCs w:val="28"/>
        </w:rPr>
        <w:t xml:space="preserve">   _________________________   _________________________</w:t>
      </w:r>
    </w:p>
    <w:p w:rsidR="00361BC1" w:rsidRPr="00AD04A1" w:rsidRDefault="00F3308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(подпись)           (инициалы, фамилия)      </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(дата (число, месяц, год)</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w:t>
      </w:r>
    </w:p>
    <w:p w:rsidR="00361BC1" w:rsidRPr="00AD04A1" w:rsidRDefault="00361BC1">
      <w:pPr>
        <w:pStyle w:val="ConsPlusNormal"/>
        <w:spacing w:before="220"/>
        <w:ind w:firstLine="540"/>
        <w:jc w:val="both"/>
        <w:rPr>
          <w:rFonts w:ascii="Times New Roman" w:hAnsi="Times New Roman" w:cs="Times New Roman"/>
          <w:sz w:val="28"/>
          <w:szCs w:val="28"/>
        </w:rPr>
      </w:pPr>
      <w:bookmarkStart w:id="19" w:name="P389"/>
      <w:bookmarkEnd w:id="19"/>
      <w:r w:rsidRPr="00AD04A1">
        <w:rPr>
          <w:rFonts w:ascii="Times New Roman" w:hAnsi="Times New Roman" w:cs="Times New Roman"/>
          <w:sz w:val="28"/>
          <w:szCs w:val="28"/>
        </w:rPr>
        <w:t>&lt;17&gt; В случае если разработка концепции проекта осуществлялась частным инициатором и поддержана заинтересованным органом.</w:t>
      </w:r>
    </w:p>
    <w:p w:rsidR="008C4AE5" w:rsidRPr="00AD04A1" w:rsidRDefault="008C4AE5">
      <w:pPr>
        <w:pStyle w:val="ConsPlusNormal"/>
        <w:rPr>
          <w:rFonts w:ascii="Times New Roman" w:hAnsi="Times New Roman" w:cs="Times New Roman"/>
          <w:sz w:val="28"/>
          <w:szCs w:val="28"/>
        </w:rPr>
      </w:pPr>
    </w:p>
    <w:p w:rsidR="005D37A3" w:rsidRDefault="005D37A3">
      <w:pPr>
        <w:pStyle w:val="ConsPlusNormal"/>
        <w:jc w:val="right"/>
        <w:outlineLvl w:val="2"/>
        <w:rPr>
          <w:rFonts w:ascii="Times New Roman" w:hAnsi="Times New Roman" w:cs="Times New Roman"/>
          <w:sz w:val="28"/>
          <w:szCs w:val="28"/>
        </w:rPr>
      </w:pPr>
    </w:p>
    <w:p w:rsidR="00361BC1" w:rsidRPr="00AD04A1" w:rsidRDefault="00361BC1">
      <w:pPr>
        <w:pStyle w:val="ConsPlusNormal"/>
        <w:jc w:val="right"/>
        <w:outlineLvl w:val="2"/>
        <w:rPr>
          <w:rFonts w:ascii="Times New Roman" w:hAnsi="Times New Roman" w:cs="Times New Roman"/>
          <w:sz w:val="28"/>
          <w:szCs w:val="28"/>
        </w:rPr>
      </w:pPr>
      <w:r w:rsidRPr="00AD04A1">
        <w:rPr>
          <w:rFonts w:ascii="Times New Roman" w:hAnsi="Times New Roman" w:cs="Times New Roman"/>
          <w:sz w:val="28"/>
          <w:szCs w:val="28"/>
        </w:rPr>
        <w:t>Таблица 1</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Объем и источники финансирования проекта на инвестиционной стадии (ориентировочно)</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(единица измерения)</w:t>
      </w:r>
    </w:p>
    <w:p w:rsidR="00361BC1" w:rsidRPr="00AD04A1" w:rsidRDefault="00361BC1">
      <w:pPr>
        <w:spacing w:after="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329"/>
        <w:gridCol w:w="793"/>
        <w:gridCol w:w="566"/>
        <w:gridCol w:w="566"/>
        <w:gridCol w:w="566"/>
        <w:gridCol w:w="566"/>
      </w:tblGrid>
      <w:tr w:rsidR="00AD04A1" w:rsidRPr="00AD04A1">
        <w:tc>
          <w:tcPr>
            <w:tcW w:w="680" w:type="dxa"/>
            <w:vMerge w:val="restart"/>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N</w:t>
            </w:r>
            <w:r w:rsidRPr="00AD04A1">
              <w:rPr>
                <w:rFonts w:ascii="Times New Roman" w:hAnsi="Times New Roman" w:cs="Times New Roman"/>
                <w:sz w:val="28"/>
                <w:szCs w:val="28"/>
              </w:rPr>
              <w:br/>
              <w:t>п/п</w:t>
            </w:r>
          </w:p>
        </w:tc>
        <w:tc>
          <w:tcPr>
            <w:tcW w:w="5329" w:type="dxa"/>
            <w:vMerge w:val="restart"/>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Наименование статей</w:t>
            </w:r>
          </w:p>
        </w:tc>
        <w:tc>
          <w:tcPr>
            <w:tcW w:w="793" w:type="dxa"/>
            <w:vMerge w:val="restart"/>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Всего</w:t>
            </w:r>
          </w:p>
        </w:tc>
        <w:tc>
          <w:tcPr>
            <w:tcW w:w="2264" w:type="dxa"/>
            <w:gridSpan w:val="4"/>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В том числе по годам реализации</w:t>
            </w:r>
          </w:p>
        </w:tc>
      </w:tr>
      <w:tr w:rsidR="00AD04A1" w:rsidRPr="00AD04A1">
        <w:tc>
          <w:tcPr>
            <w:tcW w:w="680" w:type="dxa"/>
            <w:vMerge/>
          </w:tcPr>
          <w:p w:rsidR="00361BC1" w:rsidRPr="00AD04A1" w:rsidRDefault="00361BC1">
            <w:pPr>
              <w:rPr>
                <w:rFonts w:ascii="Times New Roman" w:hAnsi="Times New Roman" w:cs="Times New Roman"/>
                <w:sz w:val="28"/>
                <w:szCs w:val="28"/>
              </w:rPr>
            </w:pPr>
          </w:p>
        </w:tc>
        <w:tc>
          <w:tcPr>
            <w:tcW w:w="5329" w:type="dxa"/>
            <w:vMerge/>
          </w:tcPr>
          <w:p w:rsidR="00361BC1" w:rsidRPr="00AD04A1" w:rsidRDefault="00361BC1">
            <w:pPr>
              <w:rPr>
                <w:rFonts w:ascii="Times New Roman" w:hAnsi="Times New Roman" w:cs="Times New Roman"/>
                <w:sz w:val="28"/>
                <w:szCs w:val="28"/>
              </w:rPr>
            </w:pPr>
          </w:p>
        </w:tc>
        <w:tc>
          <w:tcPr>
            <w:tcW w:w="793" w:type="dxa"/>
            <w:vMerge/>
          </w:tcPr>
          <w:p w:rsidR="00361BC1" w:rsidRPr="00AD04A1" w:rsidRDefault="00361BC1">
            <w:pPr>
              <w:rPr>
                <w:rFonts w:ascii="Times New Roman" w:hAnsi="Times New Roman" w:cs="Times New Roman"/>
                <w:sz w:val="28"/>
                <w:szCs w:val="28"/>
              </w:rPr>
            </w:pPr>
          </w:p>
        </w:tc>
        <w:tc>
          <w:tcPr>
            <w:tcW w:w="566"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w:t>
            </w:r>
          </w:p>
        </w:tc>
        <w:tc>
          <w:tcPr>
            <w:tcW w:w="566"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w:t>
            </w:r>
          </w:p>
        </w:tc>
        <w:tc>
          <w:tcPr>
            <w:tcW w:w="566"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w:t>
            </w:r>
          </w:p>
        </w:tc>
        <w:tc>
          <w:tcPr>
            <w:tcW w:w="566"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n</w:t>
            </w:r>
          </w:p>
        </w:tc>
      </w:tr>
      <w:tr w:rsidR="00AD04A1" w:rsidRPr="00AD04A1">
        <w:tc>
          <w:tcPr>
            <w:tcW w:w="680"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w:t>
            </w:r>
          </w:p>
        </w:tc>
        <w:tc>
          <w:tcPr>
            <w:tcW w:w="5329"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w:t>
            </w:r>
          </w:p>
        </w:tc>
        <w:tc>
          <w:tcPr>
            <w:tcW w:w="793"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3</w:t>
            </w:r>
          </w:p>
        </w:tc>
        <w:tc>
          <w:tcPr>
            <w:tcW w:w="566"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4</w:t>
            </w:r>
          </w:p>
        </w:tc>
        <w:tc>
          <w:tcPr>
            <w:tcW w:w="566"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5</w:t>
            </w:r>
          </w:p>
        </w:tc>
        <w:tc>
          <w:tcPr>
            <w:tcW w:w="566"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w:t>
            </w:r>
          </w:p>
        </w:tc>
        <w:tc>
          <w:tcPr>
            <w:tcW w:w="566"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n</w:t>
            </w:r>
          </w:p>
        </w:tc>
      </w:tr>
      <w:tr w:rsidR="00AD04A1" w:rsidRPr="00AD04A1">
        <w:tc>
          <w:tcPr>
            <w:tcW w:w="680" w:type="dxa"/>
          </w:tcPr>
          <w:p w:rsidR="00361BC1" w:rsidRPr="00AD04A1" w:rsidRDefault="00361BC1">
            <w:pPr>
              <w:pStyle w:val="ConsPlusNormal"/>
              <w:jc w:val="center"/>
              <w:rPr>
                <w:rFonts w:ascii="Times New Roman" w:hAnsi="Times New Roman" w:cs="Times New Roman"/>
                <w:sz w:val="28"/>
                <w:szCs w:val="28"/>
              </w:rPr>
            </w:pPr>
            <w:bookmarkStart w:id="20" w:name="P411"/>
            <w:bookmarkEnd w:id="20"/>
            <w:r w:rsidRPr="00AD04A1">
              <w:rPr>
                <w:rFonts w:ascii="Times New Roman" w:hAnsi="Times New Roman" w:cs="Times New Roman"/>
                <w:sz w:val="28"/>
                <w:szCs w:val="28"/>
              </w:rPr>
              <w:t>1</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Расходы по проекту</w:t>
            </w:r>
          </w:p>
        </w:tc>
        <w:tc>
          <w:tcPr>
            <w:tcW w:w="793"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80"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1.1</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Подготовительные мероприятия и (или) проектирование</w:t>
            </w:r>
          </w:p>
        </w:tc>
        <w:tc>
          <w:tcPr>
            <w:tcW w:w="793"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80"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1.2</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Создание и (или) модернизация</w:t>
            </w:r>
          </w:p>
        </w:tc>
        <w:tc>
          <w:tcPr>
            <w:tcW w:w="793"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80"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1.3</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Расходы на финансирование &lt;18&gt;</w:t>
            </w:r>
          </w:p>
        </w:tc>
        <w:tc>
          <w:tcPr>
            <w:tcW w:w="793"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80"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1.4</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Страхование</w:t>
            </w:r>
          </w:p>
        </w:tc>
        <w:tc>
          <w:tcPr>
            <w:tcW w:w="793"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80"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1.5</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Иные расходы (указать)</w:t>
            </w:r>
          </w:p>
        </w:tc>
        <w:tc>
          <w:tcPr>
            <w:tcW w:w="793"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80" w:type="dxa"/>
          </w:tcPr>
          <w:p w:rsidR="00361BC1" w:rsidRPr="00AD04A1" w:rsidRDefault="00361BC1">
            <w:pPr>
              <w:pStyle w:val="ConsPlusNormal"/>
              <w:rPr>
                <w:rFonts w:ascii="Times New Roman" w:hAnsi="Times New Roman" w:cs="Times New Roman"/>
                <w:sz w:val="28"/>
                <w:szCs w:val="28"/>
              </w:rPr>
            </w:pP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Итого расходы</w:t>
            </w:r>
          </w:p>
        </w:tc>
        <w:tc>
          <w:tcPr>
            <w:tcW w:w="793"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80" w:type="dxa"/>
          </w:tcPr>
          <w:p w:rsidR="00361BC1" w:rsidRPr="00AD04A1" w:rsidRDefault="00361BC1">
            <w:pPr>
              <w:pStyle w:val="ConsPlusNormal"/>
              <w:jc w:val="center"/>
              <w:rPr>
                <w:rFonts w:ascii="Times New Roman" w:hAnsi="Times New Roman" w:cs="Times New Roman"/>
                <w:sz w:val="28"/>
                <w:szCs w:val="28"/>
              </w:rPr>
            </w:pPr>
            <w:bookmarkStart w:id="21" w:name="P460"/>
            <w:bookmarkEnd w:id="21"/>
            <w:r w:rsidRPr="00AD04A1">
              <w:rPr>
                <w:rFonts w:ascii="Times New Roman" w:hAnsi="Times New Roman" w:cs="Times New Roman"/>
                <w:sz w:val="28"/>
                <w:szCs w:val="28"/>
              </w:rPr>
              <w:t>2</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Источники финансирования расходов</w:t>
            </w:r>
          </w:p>
        </w:tc>
        <w:tc>
          <w:tcPr>
            <w:tcW w:w="793"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80"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2.1</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Средства частного партнера &lt;19&gt;, в том числе:</w:t>
            </w:r>
          </w:p>
        </w:tc>
        <w:tc>
          <w:tcPr>
            <w:tcW w:w="793"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80"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2.1.1</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собственные денежные средства &lt;20&gt;</w:t>
            </w:r>
          </w:p>
        </w:tc>
        <w:tc>
          <w:tcPr>
            <w:tcW w:w="793"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80"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2.1.2</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заемные средства</w:t>
            </w:r>
          </w:p>
        </w:tc>
        <w:tc>
          <w:tcPr>
            <w:tcW w:w="793"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80"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2.2</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Средства бюджета &lt;21&gt;, в том числе:</w:t>
            </w:r>
          </w:p>
        </w:tc>
        <w:tc>
          <w:tcPr>
            <w:tcW w:w="793"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80"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2.2.1</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республиканский</w:t>
            </w:r>
          </w:p>
        </w:tc>
        <w:tc>
          <w:tcPr>
            <w:tcW w:w="793"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80"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2.2.2</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местный</w:t>
            </w:r>
          </w:p>
        </w:tc>
        <w:tc>
          <w:tcPr>
            <w:tcW w:w="793"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80"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2.3</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иные (указать)</w:t>
            </w:r>
          </w:p>
        </w:tc>
        <w:tc>
          <w:tcPr>
            <w:tcW w:w="793"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r>
      <w:tr w:rsidR="00361BC1" w:rsidRPr="00AD04A1">
        <w:tc>
          <w:tcPr>
            <w:tcW w:w="680" w:type="dxa"/>
          </w:tcPr>
          <w:p w:rsidR="00361BC1" w:rsidRPr="00AD04A1" w:rsidRDefault="00361BC1">
            <w:pPr>
              <w:pStyle w:val="ConsPlusNormal"/>
              <w:rPr>
                <w:rFonts w:ascii="Times New Roman" w:hAnsi="Times New Roman" w:cs="Times New Roman"/>
                <w:sz w:val="28"/>
                <w:szCs w:val="28"/>
              </w:rPr>
            </w:pP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Итого источники финансирования</w:t>
            </w:r>
          </w:p>
        </w:tc>
        <w:tc>
          <w:tcPr>
            <w:tcW w:w="793"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r>
    </w:tbl>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Примечание. В случае если в проект уже вложены инвестиции, справочно указываются направления их использования и источники </w:t>
      </w:r>
      <w:r w:rsidRPr="00AD04A1">
        <w:rPr>
          <w:rFonts w:ascii="Times New Roman" w:hAnsi="Times New Roman" w:cs="Times New Roman"/>
          <w:sz w:val="28"/>
          <w:szCs w:val="28"/>
        </w:rPr>
        <w:lastRenderedPageBreak/>
        <w:t>финансирования.</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w:t>
      </w:r>
    </w:p>
    <w:p w:rsidR="00361BC1" w:rsidRPr="00AD04A1" w:rsidRDefault="00361BC1">
      <w:pPr>
        <w:pStyle w:val="ConsPlusNormal"/>
        <w:spacing w:before="220"/>
        <w:ind w:firstLine="540"/>
        <w:jc w:val="both"/>
        <w:rPr>
          <w:rFonts w:ascii="Times New Roman" w:hAnsi="Times New Roman" w:cs="Times New Roman"/>
          <w:sz w:val="28"/>
          <w:szCs w:val="28"/>
        </w:rPr>
      </w:pPr>
      <w:bookmarkStart w:id="22" w:name="P527"/>
      <w:bookmarkEnd w:id="22"/>
      <w:r w:rsidRPr="00AD04A1">
        <w:rPr>
          <w:rFonts w:ascii="Times New Roman" w:hAnsi="Times New Roman" w:cs="Times New Roman"/>
          <w:sz w:val="28"/>
          <w:szCs w:val="28"/>
        </w:rPr>
        <w:t>&lt;18&gt; Расходы на финансирование оцениваются исходя из предполагаемых рыночных условий привлечения заемных средств на инвестиционной стадии.</w:t>
      </w:r>
    </w:p>
    <w:p w:rsidR="00361BC1" w:rsidRPr="00AD04A1" w:rsidRDefault="00361BC1">
      <w:pPr>
        <w:pStyle w:val="ConsPlusNormal"/>
        <w:spacing w:before="220"/>
        <w:ind w:firstLine="540"/>
        <w:jc w:val="both"/>
        <w:rPr>
          <w:rFonts w:ascii="Times New Roman" w:hAnsi="Times New Roman" w:cs="Times New Roman"/>
          <w:sz w:val="28"/>
          <w:szCs w:val="28"/>
        </w:rPr>
      </w:pPr>
      <w:bookmarkStart w:id="23" w:name="P528"/>
      <w:bookmarkEnd w:id="23"/>
      <w:r w:rsidRPr="00AD04A1">
        <w:rPr>
          <w:rFonts w:ascii="Times New Roman" w:hAnsi="Times New Roman" w:cs="Times New Roman"/>
          <w:sz w:val="28"/>
          <w:szCs w:val="28"/>
        </w:rPr>
        <w:t>&lt;19&gt; Как правило, соотношение собственных денежных средств и заемных средств частного партнера принимается в размере 20% и 80% от потребности в инвестициях соответственно.</w:t>
      </w:r>
    </w:p>
    <w:p w:rsidR="00361BC1" w:rsidRPr="00AD04A1" w:rsidRDefault="00361BC1">
      <w:pPr>
        <w:pStyle w:val="ConsPlusNormal"/>
        <w:spacing w:before="220"/>
        <w:ind w:firstLine="540"/>
        <w:jc w:val="both"/>
        <w:rPr>
          <w:rFonts w:ascii="Times New Roman" w:hAnsi="Times New Roman" w:cs="Times New Roman"/>
          <w:sz w:val="28"/>
          <w:szCs w:val="28"/>
        </w:rPr>
      </w:pPr>
      <w:bookmarkStart w:id="24" w:name="P529"/>
      <w:bookmarkEnd w:id="24"/>
      <w:r w:rsidRPr="00AD04A1">
        <w:rPr>
          <w:rFonts w:ascii="Times New Roman" w:hAnsi="Times New Roman" w:cs="Times New Roman"/>
          <w:sz w:val="28"/>
          <w:szCs w:val="28"/>
        </w:rPr>
        <w:t>&lt;20&gt; Собственные денежные средства включают взносы в уставный капитал и займы учредителей (участников) созданной ими коммерческой организации (далее - заем учредителей (участников), которые предполагают возвратную возмездную основу.</w:t>
      </w:r>
    </w:p>
    <w:p w:rsidR="00361BC1" w:rsidRPr="00AD04A1" w:rsidRDefault="00361BC1">
      <w:pPr>
        <w:pStyle w:val="ConsPlusNormal"/>
        <w:spacing w:before="220"/>
        <w:ind w:firstLine="540"/>
        <w:jc w:val="both"/>
        <w:rPr>
          <w:rFonts w:ascii="Times New Roman" w:hAnsi="Times New Roman" w:cs="Times New Roman"/>
          <w:sz w:val="28"/>
          <w:szCs w:val="28"/>
        </w:rPr>
      </w:pPr>
      <w:bookmarkStart w:id="25" w:name="P530"/>
      <w:bookmarkEnd w:id="25"/>
      <w:r w:rsidRPr="00AD04A1">
        <w:rPr>
          <w:rFonts w:ascii="Times New Roman" w:hAnsi="Times New Roman" w:cs="Times New Roman"/>
          <w:sz w:val="28"/>
          <w:szCs w:val="28"/>
        </w:rPr>
        <w:t>&lt;21&gt; Указываются, если предполагается финансирование проекта за счет бюджетных средств (при их наличии) на инвестиционной стадии.</w:t>
      </w:r>
    </w:p>
    <w:p w:rsidR="00361BC1" w:rsidRPr="00AD04A1" w:rsidRDefault="00361BC1">
      <w:pPr>
        <w:pStyle w:val="ConsPlusNormal"/>
        <w:rPr>
          <w:rFonts w:ascii="Times New Roman" w:hAnsi="Times New Roman" w:cs="Times New Roman"/>
          <w:sz w:val="28"/>
          <w:szCs w:val="28"/>
        </w:rPr>
      </w:pPr>
    </w:p>
    <w:p w:rsidR="008C4AE5" w:rsidRDefault="008C4AE5">
      <w:pPr>
        <w:pStyle w:val="ConsPlusNormal"/>
        <w:jc w:val="right"/>
        <w:outlineLvl w:val="2"/>
        <w:rPr>
          <w:rFonts w:ascii="Times New Roman" w:hAnsi="Times New Roman" w:cs="Times New Roman"/>
          <w:sz w:val="28"/>
          <w:szCs w:val="28"/>
        </w:rPr>
      </w:pPr>
    </w:p>
    <w:p w:rsidR="00361BC1" w:rsidRPr="00AD04A1" w:rsidRDefault="00361BC1">
      <w:pPr>
        <w:pStyle w:val="ConsPlusNormal"/>
        <w:jc w:val="right"/>
        <w:outlineLvl w:val="2"/>
        <w:rPr>
          <w:rFonts w:ascii="Times New Roman" w:hAnsi="Times New Roman" w:cs="Times New Roman"/>
          <w:sz w:val="28"/>
          <w:szCs w:val="28"/>
        </w:rPr>
      </w:pPr>
      <w:r w:rsidRPr="00AD04A1">
        <w:rPr>
          <w:rFonts w:ascii="Times New Roman" w:hAnsi="Times New Roman" w:cs="Times New Roman"/>
          <w:sz w:val="28"/>
          <w:szCs w:val="28"/>
        </w:rPr>
        <w:t>Таблица 2</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Объем и источники финансирования проекта государственно-частного партнерства на эксплуатационной стадии</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(единица измерения)</w:t>
      </w:r>
    </w:p>
    <w:p w:rsidR="00361BC1" w:rsidRPr="00AD04A1" w:rsidRDefault="00361BC1">
      <w:pPr>
        <w:spacing w:after="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5499"/>
        <w:gridCol w:w="679"/>
        <w:gridCol w:w="566"/>
        <w:gridCol w:w="623"/>
        <w:gridCol w:w="623"/>
        <w:gridCol w:w="453"/>
      </w:tblGrid>
      <w:tr w:rsidR="00AD04A1" w:rsidRPr="00AD04A1">
        <w:tc>
          <w:tcPr>
            <w:tcW w:w="623" w:type="dxa"/>
            <w:vMerge w:val="restart"/>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N</w:t>
            </w:r>
            <w:r w:rsidRPr="00AD04A1">
              <w:rPr>
                <w:rFonts w:ascii="Times New Roman" w:hAnsi="Times New Roman" w:cs="Times New Roman"/>
                <w:sz w:val="28"/>
                <w:szCs w:val="28"/>
              </w:rPr>
              <w:br/>
              <w:t>п/п</w:t>
            </w:r>
          </w:p>
        </w:tc>
        <w:tc>
          <w:tcPr>
            <w:tcW w:w="5499" w:type="dxa"/>
            <w:vMerge w:val="restart"/>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Наименование статей</w:t>
            </w:r>
          </w:p>
        </w:tc>
        <w:tc>
          <w:tcPr>
            <w:tcW w:w="679" w:type="dxa"/>
            <w:vMerge w:val="restart"/>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Всего</w:t>
            </w:r>
          </w:p>
        </w:tc>
        <w:tc>
          <w:tcPr>
            <w:tcW w:w="2265" w:type="dxa"/>
            <w:gridSpan w:val="4"/>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В том числе по годам реализации</w:t>
            </w:r>
          </w:p>
        </w:tc>
      </w:tr>
      <w:tr w:rsidR="00AD04A1" w:rsidRPr="00AD04A1">
        <w:tc>
          <w:tcPr>
            <w:tcW w:w="623" w:type="dxa"/>
            <w:vMerge/>
          </w:tcPr>
          <w:p w:rsidR="00361BC1" w:rsidRPr="00AD04A1" w:rsidRDefault="00361BC1">
            <w:pPr>
              <w:rPr>
                <w:rFonts w:ascii="Times New Roman" w:hAnsi="Times New Roman" w:cs="Times New Roman"/>
                <w:sz w:val="28"/>
                <w:szCs w:val="28"/>
              </w:rPr>
            </w:pPr>
          </w:p>
        </w:tc>
        <w:tc>
          <w:tcPr>
            <w:tcW w:w="5499" w:type="dxa"/>
            <w:vMerge/>
          </w:tcPr>
          <w:p w:rsidR="00361BC1" w:rsidRPr="00AD04A1" w:rsidRDefault="00361BC1">
            <w:pPr>
              <w:rPr>
                <w:rFonts w:ascii="Times New Roman" w:hAnsi="Times New Roman" w:cs="Times New Roman"/>
                <w:sz w:val="28"/>
                <w:szCs w:val="28"/>
              </w:rPr>
            </w:pPr>
          </w:p>
        </w:tc>
        <w:tc>
          <w:tcPr>
            <w:tcW w:w="679" w:type="dxa"/>
            <w:vMerge/>
          </w:tcPr>
          <w:p w:rsidR="00361BC1" w:rsidRPr="00AD04A1" w:rsidRDefault="00361BC1">
            <w:pPr>
              <w:rPr>
                <w:rFonts w:ascii="Times New Roman" w:hAnsi="Times New Roman" w:cs="Times New Roman"/>
                <w:sz w:val="28"/>
                <w:szCs w:val="28"/>
              </w:rPr>
            </w:pPr>
          </w:p>
        </w:tc>
        <w:tc>
          <w:tcPr>
            <w:tcW w:w="566"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w:t>
            </w:r>
          </w:p>
        </w:tc>
        <w:tc>
          <w:tcPr>
            <w:tcW w:w="623"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w:t>
            </w:r>
          </w:p>
        </w:tc>
        <w:tc>
          <w:tcPr>
            <w:tcW w:w="623"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w:t>
            </w:r>
          </w:p>
        </w:tc>
        <w:tc>
          <w:tcPr>
            <w:tcW w:w="453"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n</w:t>
            </w:r>
          </w:p>
        </w:tc>
      </w:tr>
      <w:tr w:rsidR="00AD04A1" w:rsidRPr="00AD04A1">
        <w:tc>
          <w:tcPr>
            <w:tcW w:w="623"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w:t>
            </w:r>
          </w:p>
        </w:tc>
        <w:tc>
          <w:tcPr>
            <w:tcW w:w="5499"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w:t>
            </w:r>
          </w:p>
        </w:tc>
        <w:tc>
          <w:tcPr>
            <w:tcW w:w="679"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3</w:t>
            </w:r>
          </w:p>
        </w:tc>
        <w:tc>
          <w:tcPr>
            <w:tcW w:w="566"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4</w:t>
            </w:r>
          </w:p>
        </w:tc>
        <w:tc>
          <w:tcPr>
            <w:tcW w:w="623"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5</w:t>
            </w:r>
          </w:p>
        </w:tc>
        <w:tc>
          <w:tcPr>
            <w:tcW w:w="623"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w:t>
            </w:r>
          </w:p>
        </w:tc>
        <w:tc>
          <w:tcPr>
            <w:tcW w:w="453"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n</w:t>
            </w:r>
          </w:p>
        </w:tc>
      </w:tr>
      <w:tr w:rsidR="00AD04A1" w:rsidRPr="00AD04A1">
        <w:tc>
          <w:tcPr>
            <w:tcW w:w="623"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w:t>
            </w:r>
          </w:p>
        </w:tc>
        <w:tc>
          <w:tcPr>
            <w:tcW w:w="549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Расходы по проекту государственно-частного партнерства:</w:t>
            </w:r>
          </w:p>
        </w:tc>
        <w:tc>
          <w:tcPr>
            <w:tcW w:w="679"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45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23" w:type="dxa"/>
          </w:tcPr>
          <w:p w:rsidR="00361BC1" w:rsidRPr="00AD04A1" w:rsidRDefault="00361BC1">
            <w:pPr>
              <w:pStyle w:val="ConsPlusNormal"/>
              <w:jc w:val="center"/>
              <w:rPr>
                <w:rFonts w:ascii="Times New Roman" w:hAnsi="Times New Roman" w:cs="Times New Roman"/>
                <w:sz w:val="28"/>
                <w:szCs w:val="28"/>
              </w:rPr>
            </w:pPr>
            <w:bookmarkStart w:id="26" w:name="P559"/>
            <w:bookmarkEnd w:id="26"/>
            <w:r w:rsidRPr="00AD04A1">
              <w:rPr>
                <w:rFonts w:ascii="Times New Roman" w:hAnsi="Times New Roman" w:cs="Times New Roman"/>
                <w:sz w:val="28"/>
                <w:szCs w:val="28"/>
              </w:rPr>
              <w:t>1.1</w:t>
            </w:r>
          </w:p>
        </w:tc>
        <w:tc>
          <w:tcPr>
            <w:tcW w:w="549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Расходы по проекту по эксплуатационной стадии &lt;22&gt;, в том числе:</w:t>
            </w:r>
          </w:p>
        </w:tc>
        <w:tc>
          <w:tcPr>
            <w:tcW w:w="679"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45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23"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1.1.1</w:t>
            </w:r>
          </w:p>
        </w:tc>
        <w:tc>
          <w:tcPr>
            <w:tcW w:w="549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затраты на эксплуатацию и (или) техническое обслуживание</w:t>
            </w:r>
          </w:p>
        </w:tc>
        <w:tc>
          <w:tcPr>
            <w:tcW w:w="679"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45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23"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1.1.2</w:t>
            </w:r>
          </w:p>
        </w:tc>
        <w:tc>
          <w:tcPr>
            <w:tcW w:w="549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затраты на капитальный ремонт</w:t>
            </w:r>
          </w:p>
        </w:tc>
        <w:tc>
          <w:tcPr>
            <w:tcW w:w="679"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45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23"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1.1.</w:t>
            </w:r>
            <w:r w:rsidRPr="00AD04A1">
              <w:rPr>
                <w:rFonts w:ascii="Times New Roman" w:hAnsi="Times New Roman" w:cs="Times New Roman"/>
                <w:sz w:val="28"/>
                <w:szCs w:val="28"/>
              </w:rPr>
              <w:lastRenderedPageBreak/>
              <w:t>3</w:t>
            </w:r>
          </w:p>
        </w:tc>
        <w:tc>
          <w:tcPr>
            <w:tcW w:w="549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lastRenderedPageBreak/>
              <w:t>страхование</w:t>
            </w:r>
          </w:p>
        </w:tc>
        <w:tc>
          <w:tcPr>
            <w:tcW w:w="679"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45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23"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lastRenderedPageBreak/>
              <w:t>1.1.4</w:t>
            </w:r>
          </w:p>
        </w:tc>
        <w:tc>
          <w:tcPr>
            <w:tcW w:w="549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налоги</w:t>
            </w:r>
          </w:p>
        </w:tc>
        <w:tc>
          <w:tcPr>
            <w:tcW w:w="679"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45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23"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1.1.5</w:t>
            </w:r>
          </w:p>
        </w:tc>
        <w:tc>
          <w:tcPr>
            <w:tcW w:w="549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 xml:space="preserve">иные (указать) </w:t>
            </w:r>
            <w:hyperlink w:anchor="P681" w:history="1">
              <w:r w:rsidRPr="00AD04A1">
                <w:rPr>
                  <w:rFonts w:ascii="Times New Roman" w:hAnsi="Times New Roman" w:cs="Times New Roman"/>
                  <w:sz w:val="28"/>
                  <w:szCs w:val="28"/>
                </w:rPr>
                <w:t>&lt;23&gt;</w:t>
              </w:r>
            </w:hyperlink>
          </w:p>
        </w:tc>
        <w:tc>
          <w:tcPr>
            <w:tcW w:w="679"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45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23" w:type="dxa"/>
          </w:tcPr>
          <w:p w:rsidR="00361BC1" w:rsidRPr="00AD04A1" w:rsidRDefault="00361BC1">
            <w:pPr>
              <w:pStyle w:val="ConsPlusNormal"/>
              <w:jc w:val="center"/>
              <w:rPr>
                <w:rFonts w:ascii="Times New Roman" w:hAnsi="Times New Roman" w:cs="Times New Roman"/>
                <w:sz w:val="28"/>
                <w:szCs w:val="28"/>
              </w:rPr>
            </w:pPr>
            <w:bookmarkStart w:id="27" w:name="P601"/>
            <w:bookmarkEnd w:id="27"/>
            <w:r w:rsidRPr="00AD04A1">
              <w:rPr>
                <w:rFonts w:ascii="Times New Roman" w:hAnsi="Times New Roman" w:cs="Times New Roman"/>
                <w:sz w:val="28"/>
                <w:szCs w:val="28"/>
              </w:rPr>
              <w:t>1.2</w:t>
            </w:r>
          </w:p>
        </w:tc>
        <w:tc>
          <w:tcPr>
            <w:tcW w:w="549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Возврат инвестиций частного партнера, в том числе:</w:t>
            </w:r>
          </w:p>
        </w:tc>
        <w:tc>
          <w:tcPr>
            <w:tcW w:w="679"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45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23"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1.2.1</w:t>
            </w:r>
          </w:p>
        </w:tc>
        <w:tc>
          <w:tcPr>
            <w:tcW w:w="549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погашение кредитов банков (основной долг)</w:t>
            </w:r>
          </w:p>
        </w:tc>
        <w:tc>
          <w:tcPr>
            <w:tcW w:w="679"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45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23"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1.2.2</w:t>
            </w:r>
          </w:p>
        </w:tc>
        <w:tc>
          <w:tcPr>
            <w:tcW w:w="549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проценты по кредитам банков</w:t>
            </w:r>
          </w:p>
        </w:tc>
        <w:tc>
          <w:tcPr>
            <w:tcW w:w="679"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45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23"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1.2.3</w:t>
            </w:r>
          </w:p>
        </w:tc>
        <w:tc>
          <w:tcPr>
            <w:tcW w:w="549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возврат собственных денежных средств частного партнера (основной долг)</w:t>
            </w:r>
          </w:p>
        </w:tc>
        <w:tc>
          <w:tcPr>
            <w:tcW w:w="679"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45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23"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1.2.4</w:t>
            </w:r>
          </w:p>
        </w:tc>
        <w:tc>
          <w:tcPr>
            <w:tcW w:w="549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 xml:space="preserve">доход на собственные денежные средства частного партнера </w:t>
            </w:r>
            <w:hyperlink w:anchor="P682" w:history="1">
              <w:r w:rsidRPr="00AD04A1">
                <w:rPr>
                  <w:rFonts w:ascii="Times New Roman" w:hAnsi="Times New Roman" w:cs="Times New Roman"/>
                  <w:sz w:val="28"/>
                  <w:szCs w:val="28"/>
                </w:rPr>
                <w:t>&lt;24&gt;</w:t>
              </w:r>
            </w:hyperlink>
            <w:r w:rsidRPr="00AD04A1">
              <w:rPr>
                <w:rFonts w:ascii="Times New Roman" w:hAnsi="Times New Roman" w:cs="Times New Roman"/>
                <w:sz w:val="28"/>
                <w:szCs w:val="28"/>
              </w:rPr>
              <w:t xml:space="preserve"> (процентный доход по займу учредителей (участников) и дивиденды)</w:t>
            </w:r>
          </w:p>
        </w:tc>
        <w:tc>
          <w:tcPr>
            <w:tcW w:w="679"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45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23"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1.3</w:t>
            </w:r>
          </w:p>
        </w:tc>
        <w:tc>
          <w:tcPr>
            <w:tcW w:w="549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Перечисления в бюджет (если предусматривается)</w:t>
            </w:r>
          </w:p>
        </w:tc>
        <w:tc>
          <w:tcPr>
            <w:tcW w:w="679"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45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23" w:type="dxa"/>
          </w:tcPr>
          <w:p w:rsidR="00361BC1" w:rsidRPr="00AD04A1" w:rsidRDefault="00361BC1">
            <w:pPr>
              <w:pStyle w:val="ConsPlusNormal"/>
              <w:jc w:val="center"/>
              <w:rPr>
                <w:rFonts w:ascii="Times New Roman" w:hAnsi="Times New Roman" w:cs="Times New Roman"/>
                <w:sz w:val="28"/>
                <w:szCs w:val="28"/>
              </w:rPr>
            </w:pPr>
            <w:bookmarkStart w:id="28" w:name="P643"/>
            <w:bookmarkEnd w:id="28"/>
            <w:r w:rsidRPr="00AD04A1">
              <w:rPr>
                <w:rFonts w:ascii="Times New Roman" w:hAnsi="Times New Roman" w:cs="Times New Roman"/>
                <w:sz w:val="28"/>
                <w:szCs w:val="28"/>
              </w:rPr>
              <w:t>2</w:t>
            </w:r>
          </w:p>
        </w:tc>
        <w:tc>
          <w:tcPr>
            <w:tcW w:w="549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Источники финансирования расходов по проекту государственно-частного партнерства:</w:t>
            </w:r>
          </w:p>
        </w:tc>
        <w:tc>
          <w:tcPr>
            <w:tcW w:w="679"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45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23"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2.1</w:t>
            </w:r>
          </w:p>
        </w:tc>
        <w:tc>
          <w:tcPr>
            <w:tcW w:w="549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Средства бюджета (платеж за эксплуатационную готовность), в том числе:</w:t>
            </w:r>
          </w:p>
        </w:tc>
        <w:tc>
          <w:tcPr>
            <w:tcW w:w="679"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45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23"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2.1.1</w:t>
            </w:r>
          </w:p>
        </w:tc>
        <w:tc>
          <w:tcPr>
            <w:tcW w:w="549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республиканский</w:t>
            </w:r>
          </w:p>
        </w:tc>
        <w:tc>
          <w:tcPr>
            <w:tcW w:w="679"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45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623"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2.1.2</w:t>
            </w:r>
          </w:p>
        </w:tc>
        <w:tc>
          <w:tcPr>
            <w:tcW w:w="549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местный</w:t>
            </w:r>
          </w:p>
        </w:tc>
        <w:tc>
          <w:tcPr>
            <w:tcW w:w="679"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453" w:type="dxa"/>
          </w:tcPr>
          <w:p w:rsidR="00361BC1" w:rsidRPr="00AD04A1" w:rsidRDefault="00361BC1">
            <w:pPr>
              <w:pStyle w:val="ConsPlusNormal"/>
              <w:rPr>
                <w:rFonts w:ascii="Times New Roman" w:hAnsi="Times New Roman" w:cs="Times New Roman"/>
                <w:sz w:val="28"/>
                <w:szCs w:val="28"/>
              </w:rPr>
            </w:pPr>
          </w:p>
        </w:tc>
      </w:tr>
      <w:tr w:rsidR="00361BC1" w:rsidRPr="00AD04A1">
        <w:tc>
          <w:tcPr>
            <w:tcW w:w="623" w:type="dxa"/>
          </w:tcPr>
          <w:p w:rsidR="00361BC1" w:rsidRPr="00AD04A1" w:rsidRDefault="00361BC1">
            <w:pPr>
              <w:pStyle w:val="ConsPlusNormal"/>
              <w:jc w:val="center"/>
              <w:rPr>
                <w:rFonts w:ascii="Times New Roman" w:hAnsi="Times New Roman" w:cs="Times New Roman"/>
                <w:sz w:val="28"/>
                <w:szCs w:val="28"/>
              </w:rPr>
            </w:pPr>
            <w:bookmarkStart w:id="29" w:name="P671"/>
            <w:bookmarkEnd w:id="29"/>
            <w:r w:rsidRPr="00AD04A1">
              <w:rPr>
                <w:rFonts w:ascii="Times New Roman" w:hAnsi="Times New Roman" w:cs="Times New Roman"/>
                <w:sz w:val="28"/>
                <w:szCs w:val="28"/>
              </w:rPr>
              <w:t>2.2</w:t>
            </w:r>
          </w:p>
        </w:tc>
        <w:tc>
          <w:tcPr>
            <w:tcW w:w="549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Средства, полученные частным партнером от продажи товаров (работ, услуг) (плата пользователей)</w:t>
            </w:r>
          </w:p>
        </w:tc>
        <w:tc>
          <w:tcPr>
            <w:tcW w:w="679" w:type="dxa"/>
          </w:tcPr>
          <w:p w:rsidR="00361BC1" w:rsidRPr="00AD04A1" w:rsidRDefault="00361BC1">
            <w:pPr>
              <w:pStyle w:val="ConsPlusNormal"/>
              <w:rPr>
                <w:rFonts w:ascii="Times New Roman" w:hAnsi="Times New Roman" w:cs="Times New Roman"/>
                <w:sz w:val="28"/>
                <w:szCs w:val="28"/>
              </w:rPr>
            </w:pPr>
          </w:p>
        </w:tc>
        <w:tc>
          <w:tcPr>
            <w:tcW w:w="566"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623" w:type="dxa"/>
          </w:tcPr>
          <w:p w:rsidR="00361BC1" w:rsidRPr="00AD04A1" w:rsidRDefault="00361BC1">
            <w:pPr>
              <w:pStyle w:val="ConsPlusNormal"/>
              <w:rPr>
                <w:rFonts w:ascii="Times New Roman" w:hAnsi="Times New Roman" w:cs="Times New Roman"/>
                <w:sz w:val="28"/>
                <w:szCs w:val="28"/>
              </w:rPr>
            </w:pPr>
          </w:p>
        </w:tc>
        <w:tc>
          <w:tcPr>
            <w:tcW w:w="453" w:type="dxa"/>
          </w:tcPr>
          <w:p w:rsidR="00361BC1" w:rsidRPr="00AD04A1" w:rsidRDefault="00361BC1">
            <w:pPr>
              <w:pStyle w:val="ConsPlusNormal"/>
              <w:rPr>
                <w:rFonts w:ascii="Times New Roman" w:hAnsi="Times New Roman" w:cs="Times New Roman"/>
                <w:sz w:val="28"/>
                <w:szCs w:val="28"/>
              </w:rPr>
            </w:pPr>
          </w:p>
        </w:tc>
      </w:tr>
    </w:tbl>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w:t>
      </w:r>
    </w:p>
    <w:p w:rsidR="00361BC1" w:rsidRPr="00AD04A1" w:rsidRDefault="00361BC1">
      <w:pPr>
        <w:pStyle w:val="ConsPlusNormal"/>
        <w:spacing w:before="220"/>
        <w:ind w:firstLine="540"/>
        <w:jc w:val="both"/>
        <w:rPr>
          <w:rFonts w:ascii="Times New Roman" w:hAnsi="Times New Roman" w:cs="Times New Roman"/>
          <w:sz w:val="28"/>
          <w:szCs w:val="28"/>
        </w:rPr>
      </w:pPr>
      <w:bookmarkStart w:id="30" w:name="P680"/>
      <w:bookmarkEnd w:id="30"/>
      <w:r w:rsidRPr="00AD04A1">
        <w:rPr>
          <w:rFonts w:ascii="Times New Roman" w:hAnsi="Times New Roman" w:cs="Times New Roman"/>
          <w:sz w:val="28"/>
          <w:szCs w:val="28"/>
        </w:rPr>
        <w:t xml:space="preserve">&lt;22&gt; Указываются на основании текущих расходов на эксплуатацию и техническое обслуживание, а также иных платежей на эксплуатационной </w:t>
      </w:r>
      <w:r w:rsidRPr="00AD04A1">
        <w:rPr>
          <w:rFonts w:ascii="Times New Roman" w:hAnsi="Times New Roman" w:cs="Times New Roman"/>
          <w:sz w:val="28"/>
          <w:szCs w:val="28"/>
        </w:rPr>
        <w:lastRenderedPageBreak/>
        <w:t>стадии аналогичных проектов в стране или международной практике или рассчитываются исходя из установленных законодательством норм.</w:t>
      </w:r>
    </w:p>
    <w:p w:rsidR="00361BC1" w:rsidRPr="00AD04A1" w:rsidRDefault="00361BC1">
      <w:pPr>
        <w:pStyle w:val="ConsPlusNormal"/>
        <w:spacing w:before="220"/>
        <w:ind w:firstLine="540"/>
        <w:jc w:val="both"/>
        <w:rPr>
          <w:rFonts w:ascii="Times New Roman" w:hAnsi="Times New Roman" w:cs="Times New Roman"/>
          <w:sz w:val="28"/>
          <w:szCs w:val="28"/>
        </w:rPr>
      </w:pPr>
      <w:bookmarkStart w:id="31" w:name="P681"/>
      <w:bookmarkEnd w:id="31"/>
      <w:r w:rsidRPr="00AD04A1">
        <w:rPr>
          <w:rFonts w:ascii="Times New Roman" w:hAnsi="Times New Roman" w:cs="Times New Roman"/>
          <w:sz w:val="28"/>
          <w:szCs w:val="28"/>
        </w:rPr>
        <w:t>&lt;23&gt; Иные расходы по проекту указываются с учетом специфики каждого проекта.</w:t>
      </w:r>
    </w:p>
    <w:p w:rsidR="00361BC1" w:rsidRPr="00AD04A1" w:rsidRDefault="00361BC1">
      <w:pPr>
        <w:pStyle w:val="ConsPlusNormal"/>
        <w:spacing w:before="220"/>
        <w:ind w:firstLine="540"/>
        <w:jc w:val="both"/>
        <w:rPr>
          <w:rFonts w:ascii="Times New Roman" w:hAnsi="Times New Roman" w:cs="Times New Roman"/>
          <w:sz w:val="28"/>
          <w:szCs w:val="28"/>
        </w:rPr>
      </w:pPr>
      <w:bookmarkStart w:id="32" w:name="P682"/>
      <w:bookmarkEnd w:id="32"/>
      <w:r w:rsidRPr="00AD04A1">
        <w:rPr>
          <w:rFonts w:ascii="Times New Roman" w:hAnsi="Times New Roman" w:cs="Times New Roman"/>
          <w:sz w:val="28"/>
          <w:szCs w:val="28"/>
        </w:rPr>
        <w:t>&lt;24&gt; Доход на собственные денежные средства частного партнера соответствует сумме процентов за пользование займами учредителей (участников), дивидендов и иных доходов, получаемых учредителями (участниками). Стоимость собственных денежных средств частного партнера принимается равной либо превышающей величину процентной ставки по государственным облигациям, эмитируемым Министерством финансов в лице Республики Беларусь, со сроком обращения, максимально близким к прогнозному периоду, плюс 2 - 3 процентных пункта либо соответствует иной обоснованной (рассчитанной с использованием доступных методик) процентной ставке.</w:t>
      </w:r>
    </w:p>
    <w:p w:rsidR="00361BC1" w:rsidRPr="00AD04A1" w:rsidRDefault="00361BC1">
      <w:pPr>
        <w:pStyle w:val="ConsPlusNormal"/>
        <w:rPr>
          <w:rFonts w:ascii="Times New Roman" w:hAnsi="Times New Roman" w:cs="Times New Roman"/>
          <w:sz w:val="28"/>
          <w:szCs w:val="28"/>
        </w:rPr>
      </w:pPr>
    </w:p>
    <w:p w:rsidR="00854818" w:rsidRDefault="00854818">
      <w:pPr>
        <w:pStyle w:val="ConsPlusNormal"/>
        <w:jc w:val="right"/>
        <w:outlineLvl w:val="2"/>
        <w:rPr>
          <w:rFonts w:ascii="Times New Roman" w:hAnsi="Times New Roman" w:cs="Times New Roman"/>
          <w:sz w:val="28"/>
          <w:szCs w:val="28"/>
        </w:rPr>
      </w:pPr>
      <w:bookmarkStart w:id="33" w:name="P684"/>
      <w:bookmarkEnd w:id="33"/>
    </w:p>
    <w:p w:rsidR="00361BC1" w:rsidRPr="00AD04A1" w:rsidRDefault="00361BC1">
      <w:pPr>
        <w:pStyle w:val="ConsPlusNormal"/>
        <w:jc w:val="right"/>
        <w:outlineLvl w:val="2"/>
        <w:rPr>
          <w:rFonts w:ascii="Times New Roman" w:hAnsi="Times New Roman" w:cs="Times New Roman"/>
          <w:sz w:val="28"/>
          <w:szCs w:val="28"/>
        </w:rPr>
      </w:pPr>
      <w:r w:rsidRPr="00AD04A1">
        <w:rPr>
          <w:rFonts w:ascii="Times New Roman" w:hAnsi="Times New Roman" w:cs="Times New Roman"/>
          <w:sz w:val="28"/>
          <w:szCs w:val="28"/>
        </w:rPr>
        <w:t>Таблица 3</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Сводный объем бюджетного финансирования на реализацию проекта</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(единица измерения)</w:t>
      </w:r>
    </w:p>
    <w:p w:rsidR="00361BC1" w:rsidRPr="00AD04A1" w:rsidRDefault="00361BC1">
      <w:pPr>
        <w:spacing w:after="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4"/>
        <w:gridCol w:w="2494"/>
        <w:gridCol w:w="2494"/>
        <w:gridCol w:w="907"/>
      </w:tblGrid>
      <w:tr w:rsidR="00AD04A1" w:rsidRPr="00AD04A1">
        <w:tc>
          <w:tcPr>
            <w:tcW w:w="3174" w:type="dxa"/>
            <w:vAlign w:val="center"/>
          </w:tcPr>
          <w:p w:rsidR="00361BC1" w:rsidRPr="00AD04A1" w:rsidRDefault="00361BC1">
            <w:pPr>
              <w:pStyle w:val="ConsPlusNormal"/>
              <w:rPr>
                <w:rFonts w:ascii="Times New Roman" w:hAnsi="Times New Roman" w:cs="Times New Roman"/>
                <w:sz w:val="28"/>
                <w:szCs w:val="28"/>
              </w:rPr>
            </w:pPr>
          </w:p>
        </w:tc>
        <w:tc>
          <w:tcPr>
            <w:tcW w:w="2494"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На инвестиционной стадии</w:t>
            </w:r>
          </w:p>
        </w:tc>
        <w:tc>
          <w:tcPr>
            <w:tcW w:w="2494"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На эксплуатационной стадии</w:t>
            </w:r>
          </w:p>
        </w:tc>
        <w:tc>
          <w:tcPr>
            <w:tcW w:w="907"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Итого</w:t>
            </w:r>
          </w:p>
        </w:tc>
      </w:tr>
      <w:tr w:rsidR="00AD04A1" w:rsidRPr="00AD04A1">
        <w:tc>
          <w:tcPr>
            <w:tcW w:w="3174"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Средства бюджета - всего,</w:t>
            </w:r>
          </w:p>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в том числе:</w:t>
            </w:r>
          </w:p>
        </w:tc>
        <w:tc>
          <w:tcPr>
            <w:tcW w:w="2494" w:type="dxa"/>
          </w:tcPr>
          <w:p w:rsidR="00361BC1" w:rsidRPr="00AD04A1" w:rsidRDefault="00361BC1">
            <w:pPr>
              <w:pStyle w:val="ConsPlusNormal"/>
              <w:rPr>
                <w:rFonts w:ascii="Times New Roman" w:hAnsi="Times New Roman" w:cs="Times New Roman"/>
                <w:sz w:val="28"/>
                <w:szCs w:val="28"/>
              </w:rPr>
            </w:pPr>
          </w:p>
        </w:tc>
        <w:tc>
          <w:tcPr>
            <w:tcW w:w="2494" w:type="dxa"/>
          </w:tcPr>
          <w:p w:rsidR="00361BC1" w:rsidRPr="00AD04A1" w:rsidRDefault="00361BC1">
            <w:pPr>
              <w:pStyle w:val="ConsPlusNormal"/>
              <w:rPr>
                <w:rFonts w:ascii="Times New Roman" w:hAnsi="Times New Roman" w:cs="Times New Roman"/>
                <w:sz w:val="28"/>
                <w:szCs w:val="28"/>
              </w:rPr>
            </w:pPr>
          </w:p>
        </w:tc>
        <w:tc>
          <w:tcPr>
            <w:tcW w:w="90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3174"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республиканский</w:t>
            </w:r>
          </w:p>
        </w:tc>
        <w:tc>
          <w:tcPr>
            <w:tcW w:w="2494" w:type="dxa"/>
          </w:tcPr>
          <w:p w:rsidR="00361BC1" w:rsidRPr="00AD04A1" w:rsidRDefault="00361BC1">
            <w:pPr>
              <w:pStyle w:val="ConsPlusNormal"/>
              <w:rPr>
                <w:rFonts w:ascii="Times New Roman" w:hAnsi="Times New Roman" w:cs="Times New Roman"/>
                <w:sz w:val="28"/>
                <w:szCs w:val="28"/>
              </w:rPr>
            </w:pPr>
          </w:p>
        </w:tc>
        <w:tc>
          <w:tcPr>
            <w:tcW w:w="2494" w:type="dxa"/>
          </w:tcPr>
          <w:p w:rsidR="00361BC1" w:rsidRPr="00AD04A1" w:rsidRDefault="00361BC1">
            <w:pPr>
              <w:pStyle w:val="ConsPlusNormal"/>
              <w:rPr>
                <w:rFonts w:ascii="Times New Roman" w:hAnsi="Times New Roman" w:cs="Times New Roman"/>
                <w:sz w:val="28"/>
                <w:szCs w:val="28"/>
              </w:rPr>
            </w:pPr>
          </w:p>
        </w:tc>
        <w:tc>
          <w:tcPr>
            <w:tcW w:w="90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3174"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местный</w:t>
            </w:r>
          </w:p>
        </w:tc>
        <w:tc>
          <w:tcPr>
            <w:tcW w:w="2494" w:type="dxa"/>
          </w:tcPr>
          <w:p w:rsidR="00361BC1" w:rsidRPr="00AD04A1" w:rsidRDefault="00361BC1">
            <w:pPr>
              <w:pStyle w:val="ConsPlusNormal"/>
              <w:rPr>
                <w:rFonts w:ascii="Times New Roman" w:hAnsi="Times New Roman" w:cs="Times New Roman"/>
                <w:sz w:val="28"/>
                <w:szCs w:val="28"/>
              </w:rPr>
            </w:pPr>
          </w:p>
        </w:tc>
        <w:tc>
          <w:tcPr>
            <w:tcW w:w="2494" w:type="dxa"/>
          </w:tcPr>
          <w:p w:rsidR="00361BC1" w:rsidRPr="00AD04A1" w:rsidRDefault="00361BC1">
            <w:pPr>
              <w:pStyle w:val="ConsPlusNormal"/>
              <w:rPr>
                <w:rFonts w:ascii="Times New Roman" w:hAnsi="Times New Roman" w:cs="Times New Roman"/>
                <w:sz w:val="28"/>
                <w:szCs w:val="28"/>
              </w:rPr>
            </w:pPr>
          </w:p>
        </w:tc>
        <w:tc>
          <w:tcPr>
            <w:tcW w:w="907" w:type="dxa"/>
          </w:tcPr>
          <w:p w:rsidR="00361BC1" w:rsidRPr="00AD04A1" w:rsidRDefault="00361BC1">
            <w:pPr>
              <w:pStyle w:val="ConsPlusNormal"/>
              <w:rPr>
                <w:rFonts w:ascii="Times New Roman" w:hAnsi="Times New Roman" w:cs="Times New Roman"/>
                <w:sz w:val="28"/>
                <w:szCs w:val="28"/>
              </w:rPr>
            </w:pPr>
          </w:p>
        </w:tc>
      </w:tr>
      <w:tr w:rsidR="00361BC1" w:rsidRPr="00AD04A1">
        <w:tc>
          <w:tcPr>
            <w:tcW w:w="3174"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иные (указать)</w:t>
            </w:r>
          </w:p>
        </w:tc>
        <w:tc>
          <w:tcPr>
            <w:tcW w:w="2494" w:type="dxa"/>
          </w:tcPr>
          <w:p w:rsidR="00361BC1" w:rsidRPr="00AD04A1" w:rsidRDefault="00361BC1">
            <w:pPr>
              <w:pStyle w:val="ConsPlusNormal"/>
              <w:rPr>
                <w:rFonts w:ascii="Times New Roman" w:hAnsi="Times New Roman" w:cs="Times New Roman"/>
                <w:sz w:val="28"/>
                <w:szCs w:val="28"/>
              </w:rPr>
            </w:pPr>
          </w:p>
        </w:tc>
        <w:tc>
          <w:tcPr>
            <w:tcW w:w="2494" w:type="dxa"/>
          </w:tcPr>
          <w:p w:rsidR="00361BC1" w:rsidRPr="00AD04A1" w:rsidRDefault="00361BC1">
            <w:pPr>
              <w:pStyle w:val="ConsPlusNormal"/>
              <w:rPr>
                <w:rFonts w:ascii="Times New Roman" w:hAnsi="Times New Roman" w:cs="Times New Roman"/>
                <w:sz w:val="28"/>
                <w:szCs w:val="28"/>
              </w:rPr>
            </w:pPr>
          </w:p>
        </w:tc>
        <w:tc>
          <w:tcPr>
            <w:tcW w:w="907" w:type="dxa"/>
          </w:tcPr>
          <w:p w:rsidR="00361BC1" w:rsidRPr="00AD04A1" w:rsidRDefault="00361BC1">
            <w:pPr>
              <w:pStyle w:val="ConsPlusNormal"/>
              <w:rPr>
                <w:rFonts w:ascii="Times New Roman" w:hAnsi="Times New Roman" w:cs="Times New Roman"/>
                <w:sz w:val="28"/>
                <w:szCs w:val="28"/>
              </w:rPr>
            </w:pPr>
          </w:p>
        </w:tc>
      </w:tr>
    </w:tbl>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right"/>
        <w:outlineLvl w:val="2"/>
        <w:rPr>
          <w:rFonts w:ascii="Times New Roman" w:hAnsi="Times New Roman" w:cs="Times New Roman"/>
          <w:sz w:val="28"/>
          <w:szCs w:val="28"/>
        </w:rPr>
      </w:pPr>
      <w:bookmarkStart w:id="34" w:name="P711"/>
      <w:bookmarkEnd w:id="34"/>
      <w:r w:rsidRPr="00AD04A1">
        <w:rPr>
          <w:rFonts w:ascii="Times New Roman" w:hAnsi="Times New Roman" w:cs="Times New Roman"/>
          <w:sz w:val="28"/>
          <w:szCs w:val="28"/>
        </w:rPr>
        <w:t>Таблица 4</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Матрица рисков по проекту государственно-частного партнерства</w:t>
      </w:r>
    </w:p>
    <w:p w:rsidR="00361BC1" w:rsidRPr="00AD04A1" w:rsidRDefault="00361BC1">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329"/>
        <w:gridCol w:w="1360"/>
        <w:gridCol w:w="1644"/>
      </w:tblGrid>
      <w:tr w:rsidR="00AD04A1" w:rsidRPr="00AD04A1">
        <w:tc>
          <w:tcPr>
            <w:tcW w:w="737" w:type="dxa"/>
            <w:vMerge w:val="restart"/>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N</w:t>
            </w:r>
            <w:r w:rsidRPr="00AD04A1">
              <w:rPr>
                <w:rFonts w:ascii="Times New Roman" w:hAnsi="Times New Roman" w:cs="Times New Roman"/>
                <w:sz w:val="28"/>
                <w:szCs w:val="28"/>
              </w:rPr>
              <w:br/>
              <w:t>п/п</w:t>
            </w:r>
          </w:p>
        </w:tc>
        <w:tc>
          <w:tcPr>
            <w:tcW w:w="5329" w:type="dxa"/>
            <w:vMerge w:val="restart"/>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Группа рисков, их наименование</w:t>
            </w:r>
          </w:p>
        </w:tc>
        <w:tc>
          <w:tcPr>
            <w:tcW w:w="3004" w:type="dxa"/>
            <w:gridSpan w:val="2"/>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Ответственная сторона</w:t>
            </w:r>
          </w:p>
        </w:tc>
      </w:tr>
      <w:tr w:rsidR="00AD04A1" w:rsidRPr="00AD04A1">
        <w:tc>
          <w:tcPr>
            <w:tcW w:w="737" w:type="dxa"/>
            <w:vMerge/>
          </w:tcPr>
          <w:p w:rsidR="00361BC1" w:rsidRPr="00AD04A1" w:rsidRDefault="00361BC1">
            <w:pPr>
              <w:rPr>
                <w:rFonts w:ascii="Times New Roman" w:hAnsi="Times New Roman" w:cs="Times New Roman"/>
                <w:sz w:val="28"/>
                <w:szCs w:val="28"/>
              </w:rPr>
            </w:pPr>
          </w:p>
        </w:tc>
        <w:tc>
          <w:tcPr>
            <w:tcW w:w="5329" w:type="dxa"/>
            <w:vMerge/>
          </w:tcPr>
          <w:p w:rsidR="00361BC1" w:rsidRPr="00AD04A1" w:rsidRDefault="00361BC1">
            <w:pPr>
              <w:rPr>
                <w:rFonts w:ascii="Times New Roman" w:hAnsi="Times New Roman" w:cs="Times New Roman"/>
                <w:sz w:val="28"/>
                <w:szCs w:val="28"/>
              </w:rPr>
            </w:pPr>
          </w:p>
        </w:tc>
        <w:tc>
          <w:tcPr>
            <w:tcW w:w="1360"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частный партнер</w:t>
            </w:r>
          </w:p>
        </w:tc>
        <w:tc>
          <w:tcPr>
            <w:tcW w:w="1644"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 xml:space="preserve">государственный </w:t>
            </w:r>
            <w:r w:rsidRPr="00AD04A1">
              <w:rPr>
                <w:rFonts w:ascii="Times New Roman" w:hAnsi="Times New Roman" w:cs="Times New Roman"/>
                <w:sz w:val="28"/>
                <w:szCs w:val="28"/>
              </w:rPr>
              <w:lastRenderedPageBreak/>
              <w:t>партнер</w:t>
            </w: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lastRenderedPageBreak/>
              <w:t>1</w:t>
            </w:r>
          </w:p>
        </w:tc>
        <w:tc>
          <w:tcPr>
            <w:tcW w:w="8333" w:type="dxa"/>
            <w:gridSpan w:val="3"/>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 xml:space="preserve">Риск проектирования </w:t>
            </w:r>
            <w:hyperlink w:anchor="P860" w:history="1">
              <w:r w:rsidRPr="00AD04A1">
                <w:rPr>
                  <w:rFonts w:ascii="Times New Roman" w:hAnsi="Times New Roman" w:cs="Times New Roman"/>
                  <w:sz w:val="28"/>
                  <w:szCs w:val="28"/>
                </w:rPr>
                <w:t>&lt;25&gt;</w:t>
              </w:r>
            </w:hyperlink>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1.1</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Проектные решения</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1.2</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Согласование проектно-сметной документации</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1.3</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Сроки проектирования</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1.4</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Изменение норм проектирования</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w:t>
            </w:r>
          </w:p>
        </w:tc>
        <w:tc>
          <w:tcPr>
            <w:tcW w:w="8333" w:type="dxa"/>
            <w:gridSpan w:val="3"/>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Риски расположения земельного участка</w:t>
            </w: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2.1</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Обременение (сервитуты)</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2.2</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Ограничение доступа на участок</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2.3</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Безопасность площадки</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2.4</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Экологические ограничения</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2.5</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Предыдущие подземные работы</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2.6</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Неизвестные и скрытые дефекты</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3</w:t>
            </w:r>
          </w:p>
        </w:tc>
        <w:tc>
          <w:tcPr>
            <w:tcW w:w="8333" w:type="dxa"/>
            <w:gridSpan w:val="3"/>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Риски строительства</w:t>
            </w: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3.1</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Соответствие строительным нормам и требованиям</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3.2</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Повышение проектной стоимости</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3.3</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Превышение сроков строительства, не связанное с финансированием</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3.4</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Превышение сроков строительства объектов инженерной инфраструктуры</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3.5</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Опоздания и задержки, обусловленные деятельностью органов государственного управления</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3.6</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Влияние макроэкономической ситуации на сроки строительства</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3.7</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Доступность сырья, материалов и трудовых ресурсов</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3.8</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 xml:space="preserve">Урон и убытки, вызванные третьими </w:t>
            </w:r>
            <w:r w:rsidRPr="00AD04A1">
              <w:rPr>
                <w:rFonts w:ascii="Times New Roman" w:hAnsi="Times New Roman" w:cs="Times New Roman"/>
                <w:sz w:val="28"/>
                <w:szCs w:val="28"/>
              </w:rPr>
              <w:lastRenderedPageBreak/>
              <w:t>лицами</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lastRenderedPageBreak/>
              <w:t>3.9</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Риски, связанные с деятельностью подрядчиков (субподрядчиков)</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3.10</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Колебания курсов валют</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3.11</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Инфляция</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4</w:t>
            </w:r>
          </w:p>
        </w:tc>
        <w:tc>
          <w:tcPr>
            <w:tcW w:w="8333" w:type="dxa"/>
            <w:gridSpan w:val="3"/>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Риски эксплуатации и (или) технического обслуживания объекта</w:t>
            </w: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4.1</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Сроки начала реализации товаров (работ, услуг)</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4.2</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Объем реализации товаров (работ, услуг)</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4.3</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Период реализации товаров (работ, услуг)</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4.4</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Изменение цен (тарифов)</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4.5</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Колебания курсов валют</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4.6</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Инфляция</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4.7</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Изменения в законодательстве по предмету проекта</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4.8</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Изменение налоговых ставок, системы налогообложения</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4.9</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Бюджетное прогнозирование</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5</w:t>
            </w:r>
          </w:p>
        </w:tc>
        <w:tc>
          <w:tcPr>
            <w:tcW w:w="8333" w:type="dxa"/>
            <w:gridSpan w:val="3"/>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 xml:space="preserve">Форс-мажор </w:t>
            </w:r>
            <w:hyperlink w:anchor="P861" w:history="1">
              <w:r w:rsidRPr="00AD04A1">
                <w:rPr>
                  <w:rFonts w:ascii="Times New Roman" w:hAnsi="Times New Roman" w:cs="Times New Roman"/>
                  <w:sz w:val="28"/>
                  <w:szCs w:val="28"/>
                </w:rPr>
                <w:t>&lt;26&gt;</w:t>
              </w:r>
            </w:hyperlink>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5.1</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Обстоятельства непреодолимой силы</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r w:rsidR="00361BC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5.2</w:t>
            </w:r>
          </w:p>
        </w:tc>
        <w:tc>
          <w:tcPr>
            <w:tcW w:w="53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Политические, законодательные, социальные изменения</w:t>
            </w:r>
          </w:p>
        </w:tc>
        <w:tc>
          <w:tcPr>
            <w:tcW w:w="1360" w:type="dxa"/>
          </w:tcPr>
          <w:p w:rsidR="00361BC1" w:rsidRPr="00AD04A1" w:rsidRDefault="00361BC1">
            <w:pPr>
              <w:pStyle w:val="ConsPlusNormal"/>
              <w:rPr>
                <w:rFonts w:ascii="Times New Roman" w:hAnsi="Times New Roman" w:cs="Times New Roman"/>
                <w:sz w:val="28"/>
                <w:szCs w:val="28"/>
              </w:rPr>
            </w:pPr>
          </w:p>
        </w:tc>
        <w:tc>
          <w:tcPr>
            <w:tcW w:w="1644" w:type="dxa"/>
          </w:tcPr>
          <w:p w:rsidR="00361BC1" w:rsidRPr="00AD04A1" w:rsidRDefault="00361BC1">
            <w:pPr>
              <w:pStyle w:val="ConsPlusNormal"/>
              <w:rPr>
                <w:rFonts w:ascii="Times New Roman" w:hAnsi="Times New Roman" w:cs="Times New Roman"/>
                <w:sz w:val="28"/>
                <w:szCs w:val="28"/>
              </w:rPr>
            </w:pPr>
          </w:p>
        </w:tc>
      </w:tr>
    </w:tbl>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w:t>
      </w:r>
    </w:p>
    <w:p w:rsidR="00361BC1" w:rsidRPr="00AD04A1" w:rsidRDefault="00361BC1">
      <w:pPr>
        <w:pStyle w:val="ConsPlusNormal"/>
        <w:spacing w:before="220"/>
        <w:ind w:firstLine="540"/>
        <w:jc w:val="both"/>
        <w:rPr>
          <w:rFonts w:ascii="Times New Roman" w:hAnsi="Times New Roman" w:cs="Times New Roman"/>
          <w:sz w:val="28"/>
          <w:szCs w:val="28"/>
        </w:rPr>
      </w:pPr>
      <w:bookmarkStart w:id="35" w:name="P860"/>
      <w:bookmarkEnd w:id="35"/>
      <w:r w:rsidRPr="00AD04A1">
        <w:rPr>
          <w:rFonts w:ascii="Times New Roman" w:hAnsi="Times New Roman" w:cs="Times New Roman"/>
          <w:sz w:val="28"/>
          <w:szCs w:val="28"/>
        </w:rPr>
        <w:t>&lt;25&gt; Распределение рисков зависит от наличия (отсутствия) проектно-сметной документации по проекту, ее разработчика (государственный либо частный инициатор), необходимости ее корректировки, в том числе с учетом применения усовершенствованных технологий и оборудования, наличия права частного партнера вносить изменения в переданную ему проектно-сметную документацию (если она разработана государственным инициатором) и др.</w:t>
      </w:r>
    </w:p>
    <w:p w:rsidR="00361BC1" w:rsidRPr="00AD04A1" w:rsidRDefault="00361BC1">
      <w:pPr>
        <w:pStyle w:val="ConsPlusNormal"/>
        <w:spacing w:before="220"/>
        <w:ind w:firstLine="540"/>
        <w:jc w:val="both"/>
        <w:rPr>
          <w:rFonts w:ascii="Times New Roman" w:hAnsi="Times New Roman" w:cs="Times New Roman"/>
          <w:sz w:val="28"/>
          <w:szCs w:val="28"/>
        </w:rPr>
      </w:pPr>
      <w:bookmarkStart w:id="36" w:name="P861"/>
      <w:bookmarkEnd w:id="36"/>
      <w:r w:rsidRPr="00AD04A1">
        <w:rPr>
          <w:rFonts w:ascii="Times New Roman" w:hAnsi="Times New Roman" w:cs="Times New Roman"/>
          <w:sz w:val="28"/>
          <w:szCs w:val="28"/>
        </w:rPr>
        <w:t xml:space="preserve">&lt;26&gt; Может возникать на разных стадиях реализации проекта </w:t>
      </w:r>
      <w:r w:rsidRPr="00AD04A1">
        <w:rPr>
          <w:rFonts w:ascii="Times New Roman" w:hAnsi="Times New Roman" w:cs="Times New Roman"/>
          <w:sz w:val="28"/>
          <w:szCs w:val="28"/>
        </w:rPr>
        <w:lastRenderedPageBreak/>
        <w:t>(инвестиционной, эксплуатационной) и должен оцениваться на каждой стадии отдельно.</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Примечания: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1. Перечень рисков в рамках каждого проекта уточняется с учетом его специфики.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2. Результаты предполагаемого распределения рисков между частным и государственным партнерами фиксируются посредством проставления в графах "Ответственная сторона" (соответственно "частный партнер" и (или) "государственный партнер") знака "+" (плюс). Один и тот же риск при необходимости может быть возложен как на частного, так и на государственного партнера.</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rPr>
          <w:rFonts w:ascii="Times New Roman" w:hAnsi="Times New Roman" w:cs="Times New Roman"/>
          <w:sz w:val="28"/>
          <w:szCs w:val="28"/>
        </w:rPr>
      </w:pPr>
    </w:p>
    <w:p w:rsidR="00361BC1" w:rsidRDefault="00361BC1">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Default="008C4AE5">
      <w:pPr>
        <w:pStyle w:val="ConsPlusNormal"/>
        <w:rPr>
          <w:rFonts w:ascii="Times New Roman" w:hAnsi="Times New Roman" w:cs="Times New Roman"/>
          <w:sz w:val="28"/>
          <w:szCs w:val="28"/>
        </w:rPr>
      </w:pPr>
    </w:p>
    <w:p w:rsidR="008C4AE5" w:rsidRPr="00AD04A1" w:rsidRDefault="008C4AE5">
      <w:pPr>
        <w:pStyle w:val="ConsPlusNormal"/>
        <w:rPr>
          <w:rFonts w:ascii="Times New Roman" w:hAnsi="Times New Roman" w:cs="Times New Roman"/>
          <w:sz w:val="28"/>
          <w:szCs w:val="28"/>
        </w:rPr>
      </w:pPr>
    </w:p>
    <w:p w:rsidR="00223724" w:rsidRPr="00AD04A1" w:rsidRDefault="00223724">
      <w:pPr>
        <w:pStyle w:val="ConsPlusNormal"/>
        <w:rPr>
          <w:rFonts w:ascii="Times New Roman" w:hAnsi="Times New Roman" w:cs="Times New Roman"/>
          <w:sz w:val="28"/>
          <w:szCs w:val="28"/>
        </w:rPr>
      </w:pPr>
    </w:p>
    <w:p w:rsidR="00361BC1" w:rsidRPr="00AD04A1" w:rsidRDefault="00361BC1">
      <w:pPr>
        <w:pStyle w:val="ConsPlusNormal"/>
        <w:jc w:val="right"/>
        <w:outlineLvl w:val="0"/>
        <w:rPr>
          <w:rFonts w:ascii="Times New Roman" w:hAnsi="Times New Roman" w:cs="Times New Roman"/>
          <w:sz w:val="28"/>
          <w:szCs w:val="28"/>
        </w:rPr>
      </w:pPr>
      <w:r w:rsidRPr="00AD04A1">
        <w:rPr>
          <w:rFonts w:ascii="Times New Roman" w:hAnsi="Times New Roman" w:cs="Times New Roman"/>
          <w:sz w:val="28"/>
          <w:szCs w:val="28"/>
        </w:rPr>
        <w:t>Приложение 2</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к постановлению</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Министерства экономики</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Республики Беларусь</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27.07.2016 N 49</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(в редакции постановления</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Министерства экономики</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Республики Беларусь</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28.03.2019 N 8)</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right"/>
        <w:rPr>
          <w:rFonts w:ascii="Times New Roman" w:hAnsi="Times New Roman" w:cs="Times New Roman"/>
          <w:sz w:val="28"/>
          <w:szCs w:val="28"/>
        </w:rPr>
      </w:pPr>
      <w:bookmarkStart w:id="37" w:name="P882"/>
      <w:bookmarkEnd w:id="37"/>
      <w:r w:rsidRPr="00AD04A1">
        <w:rPr>
          <w:rFonts w:ascii="Times New Roman" w:hAnsi="Times New Roman" w:cs="Times New Roman"/>
          <w:sz w:val="28"/>
          <w:szCs w:val="28"/>
        </w:rPr>
        <w:t>Форма</w:t>
      </w:r>
    </w:p>
    <w:p w:rsidR="00361BC1" w:rsidRPr="00AD04A1" w:rsidRDefault="00361BC1">
      <w:pPr>
        <w:pStyle w:val="ConsPlusNormal"/>
        <w:rPr>
          <w:rFonts w:ascii="Times New Roman" w:hAnsi="Times New Roman" w:cs="Times New Roman"/>
          <w:sz w:val="28"/>
          <w:szCs w:val="28"/>
        </w:rPr>
      </w:pPr>
    </w:p>
    <w:p w:rsidR="00361BC1" w:rsidRPr="00AD04A1" w:rsidRDefault="00361BC1" w:rsidP="00854818">
      <w:pPr>
        <w:pStyle w:val="ConsPlusNonformat"/>
        <w:jc w:val="center"/>
        <w:rPr>
          <w:rFonts w:ascii="Times New Roman" w:hAnsi="Times New Roman" w:cs="Times New Roman"/>
          <w:sz w:val="28"/>
          <w:szCs w:val="28"/>
        </w:rPr>
      </w:pPr>
      <w:r w:rsidRPr="00AD04A1">
        <w:rPr>
          <w:rFonts w:ascii="Times New Roman" w:hAnsi="Times New Roman" w:cs="Times New Roman"/>
          <w:b/>
          <w:sz w:val="28"/>
          <w:szCs w:val="28"/>
        </w:rPr>
        <w:t>Паспорт проекта государственно-частного партнерства</w:t>
      </w:r>
    </w:p>
    <w:p w:rsidR="00361BC1" w:rsidRPr="00AD04A1" w:rsidRDefault="00361BC1">
      <w:pPr>
        <w:pStyle w:val="ConsPlusNonformat"/>
        <w:jc w:val="both"/>
        <w:rPr>
          <w:rFonts w:ascii="Times New Roman" w:hAnsi="Times New Roman" w:cs="Times New Roman"/>
          <w:sz w:val="28"/>
          <w:szCs w:val="28"/>
        </w:rPr>
      </w:pP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rsidP="00854818">
      <w:pPr>
        <w:pStyle w:val="ConsPlusNonformat"/>
        <w:jc w:val="center"/>
        <w:rPr>
          <w:rFonts w:ascii="Times New Roman" w:hAnsi="Times New Roman" w:cs="Times New Roman"/>
          <w:sz w:val="28"/>
          <w:szCs w:val="28"/>
        </w:rPr>
      </w:pPr>
      <w:r w:rsidRPr="00AD04A1">
        <w:rPr>
          <w:rFonts w:ascii="Times New Roman" w:hAnsi="Times New Roman" w:cs="Times New Roman"/>
          <w:sz w:val="28"/>
          <w:szCs w:val="28"/>
        </w:rPr>
        <w:t>(полное и сокращенное (если имеется) наименование государственного</w:t>
      </w:r>
      <w:r w:rsidR="005D37A3">
        <w:rPr>
          <w:rFonts w:ascii="Times New Roman" w:hAnsi="Times New Roman" w:cs="Times New Roman"/>
          <w:sz w:val="28"/>
          <w:szCs w:val="28"/>
        </w:rPr>
        <w:t xml:space="preserve"> </w:t>
      </w:r>
      <w:r w:rsidRPr="00AD04A1">
        <w:rPr>
          <w:rFonts w:ascii="Times New Roman" w:hAnsi="Times New Roman" w:cs="Times New Roman"/>
          <w:sz w:val="28"/>
          <w:szCs w:val="28"/>
        </w:rPr>
        <w:t>инициатора или заинтересованного органа и (или) частного инициатора</w:t>
      </w:r>
      <w:r w:rsidR="005D37A3">
        <w:rPr>
          <w:rFonts w:ascii="Times New Roman" w:hAnsi="Times New Roman" w:cs="Times New Roman"/>
          <w:sz w:val="28"/>
          <w:szCs w:val="28"/>
        </w:rPr>
        <w:t xml:space="preserve"> </w:t>
      </w:r>
      <w:r w:rsidRPr="00AD04A1">
        <w:rPr>
          <w:rFonts w:ascii="Times New Roman" w:hAnsi="Times New Roman" w:cs="Times New Roman"/>
          <w:sz w:val="28"/>
          <w:szCs w:val="28"/>
        </w:rPr>
        <w:t xml:space="preserve">(если документы предложения </w:t>
      </w:r>
      <w:hyperlink w:anchor="P899" w:history="1">
        <w:r w:rsidRPr="00AD04A1">
          <w:rPr>
            <w:rFonts w:ascii="Times New Roman" w:hAnsi="Times New Roman" w:cs="Times New Roman"/>
            <w:sz w:val="28"/>
            <w:szCs w:val="28"/>
          </w:rPr>
          <w:t>&lt;1&gt;</w:t>
        </w:r>
      </w:hyperlink>
      <w:r w:rsidRPr="00AD04A1">
        <w:rPr>
          <w:rFonts w:ascii="Times New Roman" w:hAnsi="Times New Roman" w:cs="Times New Roman"/>
          <w:sz w:val="28"/>
          <w:szCs w:val="28"/>
        </w:rPr>
        <w:t xml:space="preserve"> разработаны частным инициатором) </w:t>
      </w:r>
      <w:hyperlink w:anchor="P900" w:history="1">
        <w:r w:rsidRPr="00AD04A1">
          <w:rPr>
            <w:rFonts w:ascii="Times New Roman" w:hAnsi="Times New Roman" w:cs="Times New Roman"/>
            <w:sz w:val="28"/>
            <w:szCs w:val="28"/>
          </w:rPr>
          <w:t>&lt;2&gt;</w:t>
        </w:r>
      </w:hyperlink>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rsidP="00854818">
      <w:pPr>
        <w:pStyle w:val="ConsPlusNonformat"/>
        <w:jc w:val="center"/>
        <w:rPr>
          <w:rFonts w:ascii="Times New Roman" w:hAnsi="Times New Roman" w:cs="Times New Roman"/>
          <w:sz w:val="28"/>
          <w:szCs w:val="28"/>
        </w:rPr>
      </w:pPr>
      <w:r w:rsidRPr="00AD04A1">
        <w:rPr>
          <w:rFonts w:ascii="Times New Roman" w:hAnsi="Times New Roman" w:cs="Times New Roman"/>
          <w:sz w:val="28"/>
          <w:szCs w:val="28"/>
        </w:rPr>
        <w:t>(место нахождения, контактные данные государственного инициатора либо</w:t>
      </w:r>
      <w:r w:rsidR="005D37A3">
        <w:rPr>
          <w:rFonts w:ascii="Times New Roman" w:hAnsi="Times New Roman" w:cs="Times New Roman"/>
          <w:sz w:val="28"/>
          <w:szCs w:val="28"/>
        </w:rPr>
        <w:t xml:space="preserve"> </w:t>
      </w:r>
      <w:r w:rsidRPr="00AD04A1">
        <w:rPr>
          <w:rFonts w:ascii="Times New Roman" w:hAnsi="Times New Roman" w:cs="Times New Roman"/>
          <w:sz w:val="28"/>
          <w:szCs w:val="28"/>
        </w:rPr>
        <w:t>заинтересованного органа и (или) частного инициатора (если документы</w:t>
      </w:r>
      <w:r w:rsidR="005D37A3">
        <w:rPr>
          <w:rFonts w:ascii="Times New Roman" w:hAnsi="Times New Roman" w:cs="Times New Roman"/>
          <w:sz w:val="28"/>
          <w:szCs w:val="28"/>
        </w:rPr>
        <w:t xml:space="preserve"> </w:t>
      </w:r>
      <w:r w:rsidRPr="00AD04A1">
        <w:rPr>
          <w:rFonts w:ascii="Times New Roman" w:hAnsi="Times New Roman" w:cs="Times New Roman"/>
          <w:sz w:val="28"/>
          <w:szCs w:val="28"/>
        </w:rPr>
        <w:t>предложения разрабатывались частным инициатором)</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rsidP="00854818">
      <w:pPr>
        <w:pStyle w:val="ConsPlusNonformat"/>
        <w:jc w:val="center"/>
        <w:rPr>
          <w:rFonts w:ascii="Times New Roman" w:hAnsi="Times New Roman" w:cs="Times New Roman"/>
          <w:sz w:val="28"/>
          <w:szCs w:val="28"/>
        </w:rPr>
      </w:pPr>
      <w:r w:rsidRPr="00AD04A1">
        <w:rPr>
          <w:rFonts w:ascii="Times New Roman" w:hAnsi="Times New Roman" w:cs="Times New Roman"/>
          <w:sz w:val="28"/>
          <w:szCs w:val="28"/>
        </w:rPr>
        <w:t xml:space="preserve">(наименование разработчика документов предложения </w:t>
      </w:r>
      <w:hyperlink w:anchor="P901" w:history="1">
        <w:r w:rsidRPr="00AD04A1">
          <w:rPr>
            <w:rFonts w:ascii="Times New Roman" w:hAnsi="Times New Roman" w:cs="Times New Roman"/>
            <w:sz w:val="28"/>
            <w:szCs w:val="28"/>
          </w:rPr>
          <w:t>&lt;3&gt;</w:t>
        </w:r>
      </w:hyperlink>
      <w:r w:rsidRPr="00AD04A1">
        <w:rPr>
          <w:rFonts w:ascii="Times New Roman" w:hAnsi="Times New Roman" w:cs="Times New Roman"/>
          <w:sz w:val="28"/>
          <w:szCs w:val="28"/>
        </w:rPr>
        <w:t>, его место</w:t>
      </w:r>
      <w:r w:rsidR="005D37A3">
        <w:rPr>
          <w:rFonts w:ascii="Times New Roman" w:hAnsi="Times New Roman" w:cs="Times New Roman"/>
          <w:sz w:val="28"/>
          <w:szCs w:val="28"/>
        </w:rPr>
        <w:t xml:space="preserve"> </w:t>
      </w:r>
      <w:r w:rsidRPr="00AD04A1">
        <w:rPr>
          <w:rFonts w:ascii="Times New Roman" w:hAnsi="Times New Roman" w:cs="Times New Roman"/>
          <w:sz w:val="28"/>
          <w:szCs w:val="28"/>
        </w:rPr>
        <w:t>нахождения, контактные телефоны)</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w:t>
      </w:r>
    </w:p>
    <w:p w:rsidR="00361BC1" w:rsidRPr="00AD04A1" w:rsidRDefault="00361BC1">
      <w:pPr>
        <w:pStyle w:val="ConsPlusNormal"/>
        <w:spacing w:before="220"/>
        <w:ind w:firstLine="540"/>
        <w:jc w:val="both"/>
        <w:rPr>
          <w:rFonts w:ascii="Times New Roman" w:hAnsi="Times New Roman" w:cs="Times New Roman"/>
          <w:sz w:val="28"/>
          <w:szCs w:val="28"/>
        </w:rPr>
      </w:pPr>
      <w:bookmarkStart w:id="38" w:name="P899"/>
      <w:bookmarkEnd w:id="38"/>
      <w:r w:rsidRPr="00AD04A1">
        <w:rPr>
          <w:rFonts w:ascii="Times New Roman" w:hAnsi="Times New Roman" w:cs="Times New Roman"/>
          <w:sz w:val="28"/>
          <w:szCs w:val="28"/>
        </w:rPr>
        <w:t>&lt;1&gt; Документы предложения включают технико-экономическое обоснование (содержащее в том числе финансовую модель проекта государственно-частного партнерства), паспорт проекта государственно-частного партнерства, проект соглашения о государственно-частном партнерстве.</w:t>
      </w:r>
    </w:p>
    <w:p w:rsidR="00361BC1" w:rsidRPr="00AD04A1" w:rsidRDefault="00361BC1">
      <w:pPr>
        <w:pStyle w:val="ConsPlusNormal"/>
        <w:spacing w:before="220"/>
        <w:ind w:firstLine="540"/>
        <w:jc w:val="both"/>
        <w:rPr>
          <w:rFonts w:ascii="Times New Roman" w:hAnsi="Times New Roman" w:cs="Times New Roman"/>
          <w:sz w:val="28"/>
          <w:szCs w:val="28"/>
        </w:rPr>
      </w:pPr>
      <w:bookmarkStart w:id="39" w:name="P900"/>
      <w:bookmarkEnd w:id="39"/>
      <w:r w:rsidRPr="00AD04A1">
        <w:rPr>
          <w:rFonts w:ascii="Times New Roman" w:hAnsi="Times New Roman" w:cs="Times New Roman"/>
          <w:sz w:val="28"/>
          <w:szCs w:val="28"/>
        </w:rPr>
        <w:t xml:space="preserve">&lt;2&gt; Термины "государственный инициатор", "частный инициатор", "заинтересованный орган" используются в значениях, установленных в </w:t>
      </w:r>
      <w:hyperlink r:id="rId8" w:history="1">
        <w:r w:rsidRPr="00AD04A1">
          <w:rPr>
            <w:rFonts w:ascii="Times New Roman" w:hAnsi="Times New Roman" w:cs="Times New Roman"/>
            <w:sz w:val="28"/>
            <w:szCs w:val="28"/>
          </w:rPr>
          <w:t>постановлении</w:t>
        </w:r>
      </w:hyperlink>
      <w:r w:rsidRPr="00AD04A1">
        <w:rPr>
          <w:rFonts w:ascii="Times New Roman" w:hAnsi="Times New Roman" w:cs="Times New Roman"/>
          <w:sz w:val="28"/>
          <w:szCs w:val="28"/>
        </w:rPr>
        <w:t xml:space="preserve"> Совета Министров Республики Беларусь от 6 июля 2016 г. N 532 "О мерах по реализации Закона Республики Беларусь от 30 декабря 2015 г. N 345-З "О государственно-частном партнерстве".</w:t>
      </w:r>
    </w:p>
    <w:p w:rsidR="00361BC1" w:rsidRPr="00AD04A1" w:rsidRDefault="00361BC1">
      <w:pPr>
        <w:pStyle w:val="ConsPlusNormal"/>
        <w:spacing w:before="220"/>
        <w:ind w:firstLine="540"/>
        <w:jc w:val="both"/>
        <w:rPr>
          <w:rFonts w:ascii="Times New Roman" w:hAnsi="Times New Roman" w:cs="Times New Roman"/>
          <w:sz w:val="28"/>
          <w:szCs w:val="28"/>
        </w:rPr>
      </w:pPr>
      <w:bookmarkStart w:id="40" w:name="P901"/>
      <w:bookmarkEnd w:id="40"/>
      <w:r w:rsidRPr="00AD04A1">
        <w:rPr>
          <w:rFonts w:ascii="Times New Roman" w:hAnsi="Times New Roman" w:cs="Times New Roman"/>
          <w:sz w:val="28"/>
          <w:szCs w:val="28"/>
        </w:rPr>
        <w:t xml:space="preserve">&lt;3&gt; Заполняется в случае привлечения сторонних организаций либо </w:t>
      </w:r>
      <w:r w:rsidRPr="00AD04A1">
        <w:rPr>
          <w:rFonts w:ascii="Times New Roman" w:hAnsi="Times New Roman" w:cs="Times New Roman"/>
          <w:sz w:val="28"/>
          <w:szCs w:val="28"/>
        </w:rPr>
        <w:lastRenderedPageBreak/>
        <w:t>консультантов.</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1. Характеристика проекта.</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1.1. Наименование проекта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85481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1.2. Сфера осуществления </w:t>
      </w:r>
      <w:r w:rsidR="00361BC1" w:rsidRPr="00AD04A1">
        <w:rPr>
          <w:rFonts w:ascii="Times New Roman" w:hAnsi="Times New Roman" w:cs="Times New Roman"/>
          <w:sz w:val="28"/>
          <w:szCs w:val="28"/>
        </w:rPr>
        <w:t xml:space="preserve">проекта в соответствии со </w:t>
      </w:r>
      <w:hyperlink r:id="rId9" w:history="1">
        <w:r w:rsidR="00361BC1" w:rsidRPr="00AD04A1">
          <w:rPr>
            <w:rFonts w:ascii="Times New Roman" w:hAnsi="Times New Roman" w:cs="Times New Roman"/>
            <w:sz w:val="28"/>
            <w:szCs w:val="28"/>
          </w:rPr>
          <w:t>статьей 5</w:t>
        </w:r>
      </w:hyperlink>
      <w:r w:rsidR="00361BC1" w:rsidRPr="00AD04A1">
        <w:rPr>
          <w:rFonts w:ascii="Times New Roman" w:hAnsi="Times New Roman" w:cs="Times New Roman"/>
          <w:sz w:val="28"/>
          <w:szCs w:val="28"/>
        </w:rPr>
        <w:t xml:space="preserve"> Закона</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Республики Беларусь "О государственно-частном партнерстве" ________________</w:t>
      </w:r>
      <w:r>
        <w:rPr>
          <w:rFonts w:ascii="Times New Roman" w:hAnsi="Times New Roman" w:cs="Times New Roman"/>
          <w:sz w:val="28"/>
          <w:szCs w:val="28"/>
        </w:rPr>
        <w:t>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1.3. Общая характеристика социально-экономических показателей развития</w:t>
      </w:r>
      <w:r w:rsidR="00854818">
        <w:rPr>
          <w:rFonts w:ascii="Times New Roman" w:hAnsi="Times New Roman" w:cs="Times New Roman"/>
          <w:sz w:val="28"/>
          <w:szCs w:val="28"/>
        </w:rPr>
        <w:t xml:space="preserve"> региона (отрасли, сферы деятельности), </w:t>
      </w:r>
      <w:r w:rsidRPr="00AD04A1">
        <w:rPr>
          <w:rFonts w:ascii="Times New Roman" w:hAnsi="Times New Roman" w:cs="Times New Roman"/>
          <w:sz w:val="28"/>
          <w:szCs w:val="28"/>
        </w:rPr>
        <w:t>демограф</w:t>
      </w:r>
      <w:r w:rsidR="008C4AE5">
        <w:rPr>
          <w:rFonts w:ascii="Times New Roman" w:hAnsi="Times New Roman" w:cs="Times New Roman"/>
          <w:sz w:val="28"/>
          <w:szCs w:val="28"/>
        </w:rPr>
        <w:t xml:space="preserve">ической </w:t>
      </w:r>
      <w:r w:rsidRPr="00AD04A1">
        <w:rPr>
          <w:rFonts w:ascii="Times New Roman" w:hAnsi="Times New Roman" w:cs="Times New Roman"/>
          <w:sz w:val="28"/>
          <w:szCs w:val="28"/>
        </w:rPr>
        <w:t>ситуации в этом</w:t>
      </w:r>
      <w:r w:rsidR="00854818">
        <w:rPr>
          <w:rFonts w:ascii="Times New Roman" w:hAnsi="Times New Roman" w:cs="Times New Roman"/>
          <w:sz w:val="28"/>
          <w:szCs w:val="28"/>
        </w:rPr>
        <w:t xml:space="preserve"> </w:t>
      </w:r>
      <w:r w:rsidRPr="00AD04A1">
        <w:rPr>
          <w:rFonts w:ascii="Times New Roman" w:hAnsi="Times New Roman" w:cs="Times New Roman"/>
          <w:sz w:val="28"/>
          <w:szCs w:val="28"/>
        </w:rPr>
        <w:t>регионе (стране)</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Default="008C4AE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1.4. Название государственной или иной </w:t>
      </w:r>
      <w:r w:rsidR="00361BC1" w:rsidRPr="00AD04A1">
        <w:rPr>
          <w:rFonts w:ascii="Times New Roman" w:hAnsi="Times New Roman" w:cs="Times New Roman"/>
          <w:sz w:val="28"/>
          <w:szCs w:val="28"/>
        </w:rPr>
        <w:t>программы, задачам которой</w:t>
      </w:r>
      <w:r>
        <w:rPr>
          <w:rFonts w:ascii="Times New Roman" w:hAnsi="Times New Roman" w:cs="Times New Roman"/>
          <w:sz w:val="28"/>
          <w:szCs w:val="28"/>
        </w:rPr>
        <w:t xml:space="preserve"> будет</w:t>
      </w:r>
      <w:r w:rsidR="00361BC1" w:rsidRPr="00AD04A1">
        <w:rPr>
          <w:rFonts w:ascii="Times New Roman" w:hAnsi="Times New Roman" w:cs="Times New Roman"/>
          <w:sz w:val="28"/>
          <w:szCs w:val="28"/>
        </w:rPr>
        <w:t xml:space="preserve"> способствовать реализация проекта, и (или) стратегических документов</w:t>
      </w:r>
      <w:r>
        <w:rPr>
          <w:rFonts w:ascii="Times New Roman" w:hAnsi="Times New Roman" w:cs="Times New Roman"/>
          <w:sz w:val="28"/>
          <w:szCs w:val="28"/>
        </w:rPr>
        <w:t xml:space="preserve"> развития </w:t>
      </w:r>
      <w:r w:rsidR="00361BC1" w:rsidRPr="00AD04A1">
        <w:rPr>
          <w:rFonts w:ascii="Times New Roman" w:hAnsi="Times New Roman" w:cs="Times New Roman"/>
          <w:sz w:val="28"/>
          <w:szCs w:val="28"/>
        </w:rPr>
        <w:t>инфраструктуры в Республике Беларусь, в которые включен проект, и</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их целевые индикаторы </w:t>
      </w:r>
    </w:p>
    <w:p w:rsidR="008C4AE5" w:rsidRPr="00AD04A1" w:rsidRDefault="008C4AE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1.5. Цель проекта и решаемые задачи (ключевые индикаторы)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1.6. Обеспечение (осуществление) частным партнером в отношении объекта</w:t>
      </w:r>
      <w:r w:rsidR="008C4AE5">
        <w:rPr>
          <w:rFonts w:ascii="Times New Roman" w:hAnsi="Times New Roman" w:cs="Times New Roman"/>
          <w:sz w:val="28"/>
          <w:szCs w:val="28"/>
        </w:rPr>
        <w:t xml:space="preserve"> </w:t>
      </w:r>
      <w:r w:rsidRPr="00AD04A1">
        <w:rPr>
          <w:rFonts w:ascii="Times New Roman" w:hAnsi="Times New Roman" w:cs="Times New Roman"/>
          <w:sz w:val="28"/>
          <w:szCs w:val="28"/>
        </w:rPr>
        <w:t>инфраструктуры (если предусматривается):</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подготовительных мероприятий и (или) проектирования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созда</w:t>
      </w:r>
      <w:r w:rsidR="008C4AE5">
        <w:rPr>
          <w:rFonts w:ascii="Times New Roman" w:hAnsi="Times New Roman" w:cs="Times New Roman"/>
          <w:sz w:val="28"/>
          <w:szCs w:val="28"/>
        </w:rPr>
        <w:t xml:space="preserve">ния и (или) модернизации, его </w:t>
      </w:r>
      <w:r w:rsidRPr="00AD04A1">
        <w:rPr>
          <w:rFonts w:ascii="Times New Roman" w:hAnsi="Times New Roman" w:cs="Times New Roman"/>
          <w:sz w:val="28"/>
          <w:szCs w:val="28"/>
        </w:rPr>
        <w:t>э</w:t>
      </w:r>
      <w:r w:rsidR="005D37A3">
        <w:rPr>
          <w:rFonts w:ascii="Times New Roman" w:hAnsi="Times New Roman" w:cs="Times New Roman"/>
          <w:sz w:val="28"/>
          <w:szCs w:val="28"/>
        </w:rPr>
        <w:t xml:space="preserve">ксплуатации и </w:t>
      </w:r>
      <w:r w:rsidRPr="00AD04A1">
        <w:rPr>
          <w:rFonts w:ascii="Times New Roman" w:hAnsi="Times New Roman" w:cs="Times New Roman"/>
          <w:sz w:val="28"/>
          <w:szCs w:val="28"/>
        </w:rPr>
        <w:t>(или) технического</w:t>
      </w:r>
      <w:r w:rsidR="008C4AE5">
        <w:rPr>
          <w:rFonts w:ascii="Times New Roman" w:hAnsi="Times New Roman" w:cs="Times New Roman"/>
          <w:sz w:val="28"/>
          <w:szCs w:val="28"/>
        </w:rPr>
        <w:t xml:space="preserve"> </w:t>
      </w:r>
      <w:r w:rsidRPr="00AD04A1">
        <w:rPr>
          <w:rFonts w:ascii="Times New Roman" w:hAnsi="Times New Roman" w:cs="Times New Roman"/>
          <w:sz w:val="28"/>
          <w:szCs w:val="28"/>
        </w:rPr>
        <w:t>обслуживания 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передачи объекта в собственность государственного партнера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8C4AE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1.7. </w:t>
      </w:r>
      <w:r w:rsidR="00361BC1" w:rsidRPr="00AD04A1">
        <w:rPr>
          <w:rFonts w:ascii="Times New Roman" w:hAnsi="Times New Roman" w:cs="Times New Roman"/>
          <w:sz w:val="28"/>
          <w:szCs w:val="28"/>
        </w:rPr>
        <w:t>Необходимость обеспечения государственным партнером полного либо</w:t>
      </w:r>
      <w:r>
        <w:rPr>
          <w:rFonts w:ascii="Times New Roman" w:hAnsi="Times New Roman" w:cs="Times New Roman"/>
          <w:sz w:val="28"/>
          <w:szCs w:val="28"/>
        </w:rPr>
        <w:t xml:space="preserve"> частичного финансирования подготовительных мероприятий и </w:t>
      </w:r>
      <w:r w:rsidR="00361BC1" w:rsidRPr="00AD04A1">
        <w:rPr>
          <w:rFonts w:ascii="Times New Roman" w:hAnsi="Times New Roman" w:cs="Times New Roman"/>
          <w:sz w:val="28"/>
          <w:szCs w:val="28"/>
        </w:rPr>
        <w:t>(или)</w:t>
      </w:r>
      <w:r>
        <w:rPr>
          <w:rFonts w:ascii="Times New Roman" w:hAnsi="Times New Roman" w:cs="Times New Roman"/>
          <w:sz w:val="28"/>
          <w:szCs w:val="28"/>
        </w:rPr>
        <w:t xml:space="preserve"> проектирования, создания и (или) </w:t>
      </w:r>
      <w:r w:rsidR="00361BC1" w:rsidRPr="00AD04A1">
        <w:rPr>
          <w:rFonts w:ascii="Times New Roman" w:hAnsi="Times New Roman" w:cs="Times New Roman"/>
          <w:sz w:val="28"/>
          <w:szCs w:val="28"/>
        </w:rPr>
        <w:t>модернизации объекта инфраструктуры, а</w:t>
      </w:r>
      <w:r w:rsidR="005D37A3">
        <w:rPr>
          <w:rFonts w:ascii="Times New Roman" w:hAnsi="Times New Roman" w:cs="Times New Roman"/>
          <w:sz w:val="28"/>
          <w:szCs w:val="28"/>
        </w:rPr>
        <w:t xml:space="preserve"> </w:t>
      </w:r>
      <w:r>
        <w:rPr>
          <w:rFonts w:ascii="Times New Roman" w:hAnsi="Times New Roman" w:cs="Times New Roman"/>
          <w:sz w:val="28"/>
          <w:szCs w:val="28"/>
        </w:rPr>
        <w:t>также его эксплуатации и (или) технического обслуживания</w:t>
      </w:r>
      <w:r w:rsidR="00361BC1" w:rsidRPr="00AD04A1">
        <w:rPr>
          <w:rFonts w:ascii="Times New Roman" w:hAnsi="Times New Roman" w:cs="Times New Roman"/>
          <w:sz w:val="28"/>
          <w:szCs w:val="28"/>
        </w:rPr>
        <w:t xml:space="preserve"> (если</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предусматривается)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2. Краткое описание товаров (работ, услуг), рынков.</w:t>
      </w:r>
    </w:p>
    <w:p w:rsidR="00361BC1" w:rsidRPr="00AD04A1" w:rsidRDefault="008C4AE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2.1.</w:t>
      </w:r>
      <w:r w:rsidR="00361BC1" w:rsidRPr="00AD04A1">
        <w:rPr>
          <w:rFonts w:ascii="Times New Roman" w:hAnsi="Times New Roman" w:cs="Times New Roman"/>
          <w:sz w:val="28"/>
          <w:szCs w:val="28"/>
        </w:rPr>
        <w:t xml:space="preserve"> Описание оказываемой в рамках проекта услуги (выполняемых работ,</w:t>
      </w:r>
      <w:r>
        <w:rPr>
          <w:rFonts w:ascii="Times New Roman" w:hAnsi="Times New Roman" w:cs="Times New Roman"/>
          <w:sz w:val="28"/>
          <w:szCs w:val="28"/>
        </w:rPr>
        <w:t xml:space="preserve"> производимых товаров), требуемые потребительские и </w:t>
      </w:r>
      <w:r w:rsidR="00361BC1" w:rsidRPr="00AD04A1">
        <w:rPr>
          <w:rFonts w:ascii="Times New Roman" w:hAnsi="Times New Roman" w:cs="Times New Roman"/>
          <w:sz w:val="28"/>
          <w:szCs w:val="28"/>
        </w:rPr>
        <w:t>функциональные</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характеристики</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8C4AE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2.2. Данные, в том</w:t>
      </w:r>
      <w:r w:rsidR="00361BC1" w:rsidRPr="00AD04A1">
        <w:rPr>
          <w:rFonts w:ascii="Times New Roman" w:hAnsi="Times New Roman" w:cs="Times New Roman"/>
          <w:sz w:val="28"/>
          <w:szCs w:val="28"/>
        </w:rPr>
        <w:t xml:space="preserve"> числе статистические, о количестве потребителей</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товаров (работ, услуг), обеспеченности ими населения района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2.3. Основные организации, которые предоставляют населению аналогичные</w:t>
      </w:r>
      <w:r w:rsidR="008C4AE5">
        <w:rPr>
          <w:rFonts w:ascii="Times New Roman" w:hAnsi="Times New Roman" w:cs="Times New Roman"/>
          <w:sz w:val="28"/>
          <w:szCs w:val="28"/>
        </w:rPr>
        <w:t xml:space="preserve"> </w:t>
      </w:r>
      <w:r w:rsidRPr="00AD04A1">
        <w:rPr>
          <w:rFonts w:ascii="Times New Roman" w:hAnsi="Times New Roman" w:cs="Times New Roman"/>
          <w:sz w:val="28"/>
          <w:szCs w:val="28"/>
        </w:rPr>
        <w:t xml:space="preserve">товары (работы, услуги) в районе реализации проекта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8C4AE5">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2.4. Резюме спроса на товары </w:t>
      </w:r>
      <w:r w:rsidR="00361BC1" w:rsidRPr="00AD04A1">
        <w:rPr>
          <w:rFonts w:ascii="Times New Roman" w:hAnsi="Times New Roman" w:cs="Times New Roman"/>
          <w:sz w:val="28"/>
          <w:szCs w:val="28"/>
        </w:rPr>
        <w:t>(работ</w:t>
      </w:r>
      <w:r>
        <w:rPr>
          <w:rFonts w:ascii="Times New Roman" w:hAnsi="Times New Roman" w:cs="Times New Roman"/>
          <w:sz w:val="28"/>
          <w:szCs w:val="28"/>
        </w:rPr>
        <w:t>ы, услуги),</w:t>
      </w:r>
      <w:r w:rsidR="00361BC1" w:rsidRPr="00AD04A1">
        <w:rPr>
          <w:rFonts w:ascii="Times New Roman" w:hAnsi="Times New Roman" w:cs="Times New Roman"/>
          <w:sz w:val="28"/>
          <w:szCs w:val="28"/>
        </w:rPr>
        <w:t xml:space="preserve"> производимые</w:t>
      </w:r>
      <w:r>
        <w:rPr>
          <w:rFonts w:ascii="Times New Roman" w:hAnsi="Times New Roman" w:cs="Times New Roman"/>
          <w:sz w:val="28"/>
          <w:szCs w:val="28"/>
        </w:rPr>
        <w:t xml:space="preserve"> (выполняемые, оказываемые) в рамках реализации проекта, с </w:t>
      </w:r>
      <w:r w:rsidR="00361BC1" w:rsidRPr="00AD04A1">
        <w:rPr>
          <w:rFonts w:ascii="Times New Roman" w:hAnsi="Times New Roman" w:cs="Times New Roman"/>
          <w:sz w:val="28"/>
          <w:szCs w:val="28"/>
        </w:rPr>
        <w:t>учетом</w:t>
      </w:r>
      <w:r>
        <w:rPr>
          <w:rFonts w:ascii="Times New Roman" w:hAnsi="Times New Roman" w:cs="Times New Roman"/>
          <w:sz w:val="28"/>
          <w:szCs w:val="28"/>
        </w:rPr>
        <w:t xml:space="preserve"> результатов маркетинговых исследований потребности в таких</w:t>
      </w:r>
      <w:r w:rsidR="00361BC1" w:rsidRPr="00AD04A1">
        <w:rPr>
          <w:rFonts w:ascii="Times New Roman" w:hAnsi="Times New Roman" w:cs="Times New Roman"/>
          <w:sz w:val="28"/>
          <w:szCs w:val="28"/>
        </w:rPr>
        <w:t xml:space="preserve"> товарах</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(работах, услугах)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8C4AE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2.5. </w:t>
      </w:r>
      <w:r w:rsidR="00361BC1" w:rsidRPr="00AD04A1">
        <w:rPr>
          <w:rFonts w:ascii="Times New Roman" w:hAnsi="Times New Roman" w:cs="Times New Roman"/>
          <w:sz w:val="28"/>
          <w:szCs w:val="28"/>
        </w:rPr>
        <w:t>Предпосылки роста (сокращения) спроса и характеристика факторов,</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оказывающих влияние на него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8C4AE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2.6. </w:t>
      </w:r>
      <w:r w:rsidR="00361BC1" w:rsidRPr="00AD04A1">
        <w:rPr>
          <w:rFonts w:ascii="Times New Roman" w:hAnsi="Times New Roman" w:cs="Times New Roman"/>
          <w:sz w:val="28"/>
          <w:szCs w:val="28"/>
        </w:rPr>
        <w:t>Информация о наличии (отсутствии) в проекте положений (условий),</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не соответствующих антимонопольному законодательству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8C4AE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Сведения об объекте инфраструктуры, применяемых в </w:t>
      </w:r>
      <w:r w:rsidR="00361BC1" w:rsidRPr="00AD04A1">
        <w:rPr>
          <w:rFonts w:ascii="Times New Roman" w:hAnsi="Times New Roman" w:cs="Times New Roman"/>
          <w:sz w:val="28"/>
          <w:szCs w:val="28"/>
        </w:rPr>
        <w:t>проекте</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технологиях.</w:t>
      </w:r>
    </w:p>
    <w:p w:rsidR="00361BC1" w:rsidRPr="00AD04A1" w:rsidRDefault="008C4AE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3.1. Описание</w:t>
      </w:r>
      <w:r w:rsidR="00361BC1" w:rsidRPr="00AD04A1">
        <w:rPr>
          <w:rFonts w:ascii="Times New Roman" w:hAnsi="Times New Roman" w:cs="Times New Roman"/>
          <w:sz w:val="28"/>
          <w:szCs w:val="28"/>
        </w:rPr>
        <w:t xml:space="preserve"> текущего состояния объекта инфраструктуры, в том числе</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недвижимого </w:t>
      </w:r>
      <w:r>
        <w:rPr>
          <w:rFonts w:ascii="Times New Roman" w:hAnsi="Times New Roman" w:cs="Times New Roman"/>
          <w:sz w:val="28"/>
          <w:szCs w:val="28"/>
        </w:rPr>
        <w:t xml:space="preserve">и (или) движимого имущества (далее - </w:t>
      </w:r>
      <w:r w:rsidR="00361BC1" w:rsidRPr="00AD04A1">
        <w:rPr>
          <w:rFonts w:ascii="Times New Roman" w:hAnsi="Times New Roman" w:cs="Times New Roman"/>
          <w:sz w:val="28"/>
          <w:szCs w:val="28"/>
        </w:rPr>
        <w:t>имущество) объекта,</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земельного участка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3.2. Место нахождения объекта инфраструктуры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8C4AE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3.3. Перечень объектов, входящих в</w:t>
      </w:r>
      <w:r w:rsidR="00361BC1" w:rsidRPr="00AD04A1">
        <w:rPr>
          <w:rFonts w:ascii="Times New Roman" w:hAnsi="Times New Roman" w:cs="Times New Roman"/>
          <w:sz w:val="28"/>
          <w:szCs w:val="28"/>
        </w:rPr>
        <w:t xml:space="preserve"> состав объекта инфраструктуры,</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которые планируется создать и (или) </w:t>
      </w:r>
      <w:r>
        <w:rPr>
          <w:rFonts w:ascii="Times New Roman" w:hAnsi="Times New Roman" w:cs="Times New Roman"/>
          <w:sz w:val="28"/>
          <w:szCs w:val="28"/>
        </w:rPr>
        <w:t xml:space="preserve">модернизировать при реализации </w:t>
      </w:r>
      <w:r w:rsidR="00361BC1" w:rsidRPr="00AD04A1">
        <w:rPr>
          <w:rFonts w:ascii="Times New Roman" w:hAnsi="Times New Roman" w:cs="Times New Roman"/>
          <w:sz w:val="28"/>
          <w:szCs w:val="28"/>
        </w:rPr>
        <w:t>проекта</w:t>
      </w:r>
    </w:p>
    <w:p w:rsidR="00361BC1" w:rsidRPr="00AD04A1" w:rsidRDefault="00361BC1" w:rsidP="008C4AE5">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w:t>
      </w:r>
      <w:r w:rsidR="008C4AE5">
        <w:rPr>
          <w:rFonts w:ascii="Times New Roman" w:hAnsi="Times New Roman" w:cs="Times New Roman"/>
          <w:sz w:val="28"/>
          <w:szCs w:val="28"/>
        </w:rPr>
        <w:t xml:space="preserve">    3.4. Основные технические, технологические и </w:t>
      </w:r>
      <w:r w:rsidRPr="00AD04A1">
        <w:rPr>
          <w:rFonts w:ascii="Times New Roman" w:hAnsi="Times New Roman" w:cs="Times New Roman"/>
          <w:sz w:val="28"/>
          <w:szCs w:val="28"/>
        </w:rPr>
        <w:t>функциональные</w:t>
      </w:r>
      <w:r w:rsidR="008C4AE5">
        <w:rPr>
          <w:rFonts w:ascii="Times New Roman" w:hAnsi="Times New Roman" w:cs="Times New Roman"/>
          <w:sz w:val="28"/>
          <w:szCs w:val="28"/>
        </w:rPr>
        <w:t xml:space="preserve"> требования, предъявляемые к объектам, входящим в состав </w:t>
      </w:r>
      <w:r w:rsidRPr="00AD04A1">
        <w:rPr>
          <w:rFonts w:ascii="Times New Roman" w:hAnsi="Times New Roman" w:cs="Times New Roman"/>
          <w:sz w:val="28"/>
          <w:szCs w:val="28"/>
        </w:rPr>
        <w:t>объекта</w:t>
      </w:r>
      <w:r w:rsidR="008C4AE5">
        <w:rPr>
          <w:rFonts w:ascii="Times New Roman" w:hAnsi="Times New Roman" w:cs="Times New Roman"/>
          <w:sz w:val="28"/>
          <w:szCs w:val="28"/>
        </w:rPr>
        <w:t xml:space="preserve"> </w:t>
      </w:r>
      <w:r w:rsidRPr="00AD04A1">
        <w:rPr>
          <w:rFonts w:ascii="Times New Roman" w:hAnsi="Times New Roman" w:cs="Times New Roman"/>
          <w:sz w:val="28"/>
          <w:szCs w:val="28"/>
        </w:rPr>
        <w:t>инфр</w:t>
      </w:r>
      <w:r w:rsidR="008C4AE5">
        <w:rPr>
          <w:rFonts w:ascii="Times New Roman" w:hAnsi="Times New Roman" w:cs="Times New Roman"/>
          <w:sz w:val="28"/>
          <w:szCs w:val="28"/>
        </w:rPr>
        <w:t xml:space="preserve">аструктуры, а также </w:t>
      </w:r>
      <w:r w:rsidRPr="00AD04A1">
        <w:rPr>
          <w:rFonts w:ascii="Times New Roman" w:hAnsi="Times New Roman" w:cs="Times New Roman"/>
          <w:sz w:val="28"/>
          <w:szCs w:val="28"/>
        </w:rPr>
        <w:t>краткое описание альтернативных (если создание и</w:t>
      </w:r>
      <w:r w:rsidR="008C4AE5">
        <w:rPr>
          <w:rFonts w:ascii="Times New Roman" w:hAnsi="Times New Roman" w:cs="Times New Roman"/>
          <w:sz w:val="28"/>
          <w:szCs w:val="28"/>
        </w:rPr>
        <w:t xml:space="preserve"> (или)</w:t>
      </w:r>
      <w:r w:rsidRPr="00AD04A1">
        <w:rPr>
          <w:rFonts w:ascii="Times New Roman" w:hAnsi="Times New Roman" w:cs="Times New Roman"/>
          <w:sz w:val="28"/>
          <w:szCs w:val="28"/>
        </w:rPr>
        <w:t xml:space="preserve"> модернизация объекта инфраструктуры возможны с применением различных</w:t>
      </w:r>
      <w:r w:rsidR="008C4AE5">
        <w:rPr>
          <w:rFonts w:ascii="Times New Roman" w:hAnsi="Times New Roman" w:cs="Times New Roman"/>
          <w:sz w:val="28"/>
          <w:szCs w:val="28"/>
        </w:rPr>
        <w:t xml:space="preserve"> </w:t>
      </w:r>
      <w:r w:rsidRPr="00AD04A1">
        <w:rPr>
          <w:rFonts w:ascii="Times New Roman" w:hAnsi="Times New Roman" w:cs="Times New Roman"/>
          <w:sz w:val="28"/>
          <w:szCs w:val="28"/>
        </w:rPr>
        <w:t>технических и (или) технологических решений)</w:t>
      </w:r>
    </w:p>
    <w:p w:rsidR="00361BC1" w:rsidRPr="00AD04A1" w:rsidRDefault="00361BC1" w:rsidP="008C4AE5">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w:t>
      </w:r>
      <w:r w:rsidR="008C4AE5">
        <w:rPr>
          <w:rFonts w:ascii="Times New Roman" w:hAnsi="Times New Roman" w:cs="Times New Roman"/>
          <w:sz w:val="28"/>
          <w:szCs w:val="28"/>
        </w:rPr>
        <w:t>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3.5. Информация о наличии (отсутствии) прав третьих лиц, обременений и</w:t>
      </w:r>
    </w:p>
    <w:p w:rsidR="00361BC1" w:rsidRPr="00AD04A1" w:rsidRDefault="008C4AE5">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ограничений в</w:t>
      </w:r>
      <w:r>
        <w:rPr>
          <w:rFonts w:ascii="Times New Roman" w:hAnsi="Times New Roman" w:cs="Times New Roman"/>
          <w:sz w:val="28"/>
          <w:szCs w:val="28"/>
        </w:rPr>
        <w:t xml:space="preserve"> отношении </w:t>
      </w:r>
      <w:r w:rsidR="00361BC1" w:rsidRPr="00AD04A1">
        <w:rPr>
          <w:rFonts w:ascii="Times New Roman" w:hAnsi="Times New Roman" w:cs="Times New Roman"/>
          <w:sz w:val="28"/>
          <w:szCs w:val="28"/>
        </w:rPr>
        <w:t>объекта инфраструктуры, в том числе информация о</w:t>
      </w:r>
      <w:r>
        <w:rPr>
          <w:rFonts w:ascii="Times New Roman" w:hAnsi="Times New Roman" w:cs="Times New Roman"/>
          <w:sz w:val="28"/>
          <w:szCs w:val="28"/>
        </w:rPr>
        <w:t xml:space="preserve"> возможности </w:t>
      </w:r>
      <w:r w:rsidR="00361BC1" w:rsidRPr="00AD04A1">
        <w:rPr>
          <w:rFonts w:ascii="Times New Roman" w:hAnsi="Times New Roman" w:cs="Times New Roman"/>
          <w:sz w:val="28"/>
          <w:szCs w:val="28"/>
        </w:rPr>
        <w:t>их</w:t>
      </w:r>
      <w:r>
        <w:rPr>
          <w:rFonts w:ascii="Times New Roman" w:hAnsi="Times New Roman" w:cs="Times New Roman"/>
          <w:sz w:val="28"/>
          <w:szCs w:val="28"/>
        </w:rPr>
        <w:t xml:space="preserve"> прекращения </w:t>
      </w:r>
      <w:r w:rsidR="00361BC1" w:rsidRPr="00AD04A1">
        <w:rPr>
          <w:rFonts w:ascii="Times New Roman" w:hAnsi="Times New Roman" w:cs="Times New Roman"/>
          <w:sz w:val="28"/>
          <w:szCs w:val="28"/>
        </w:rPr>
        <w:t>не позднее дня объявления конкурса по проекту</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государственно-частного партнерства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8C4AE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3.6. Наличие предпроектной </w:t>
      </w:r>
      <w:r w:rsidR="00361BC1" w:rsidRPr="00AD04A1">
        <w:rPr>
          <w:rFonts w:ascii="Times New Roman" w:hAnsi="Times New Roman" w:cs="Times New Roman"/>
          <w:sz w:val="28"/>
          <w:szCs w:val="28"/>
        </w:rPr>
        <w:t>(проек</w:t>
      </w:r>
      <w:r>
        <w:rPr>
          <w:rFonts w:ascii="Times New Roman" w:hAnsi="Times New Roman" w:cs="Times New Roman"/>
          <w:sz w:val="28"/>
          <w:szCs w:val="28"/>
        </w:rPr>
        <w:t xml:space="preserve">тной), технологической и </w:t>
      </w:r>
      <w:r w:rsidR="00361BC1" w:rsidRPr="00AD04A1">
        <w:rPr>
          <w:rFonts w:ascii="Times New Roman" w:hAnsi="Times New Roman" w:cs="Times New Roman"/>
          <w:sz w:val="28"/>
          <w:szCs w:val="28"/>
        </w:rPr>
        <w:t>иной</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документации на объект инфраструктуры (с указанием, в случае наличия данной</w:t>
      </w:r>
      <w:r>
        <w:rPr>
          <w:rFonts w:ascii="Times New Roman" w:hAnsi="Times New Roman" w:cs="Times New Roman"/>
          <w:sz w:val="28"/>
          <w:szCs w:val="28"/>
        </w:rPr>
        <w:t xml:space="preserve"> документации, в</w:t>
      </w:r>
      <w:r w:rsidR="00361BC1" w:rsidRPr="00AD04A1">
        <w:rPr>
          <w:rFonts w:ascii="Times New Roman" w:hAnsi="Times New Roman" w:cs="Times New Roman"/>
          <w:sz w:val="28"/>
          <w:szCs w:val="28"/>
        </w:rPr>
        <w:t xml:space="preserve"> том числе информации о ней в глобальной компьютерной сети</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Интернет, соответствующей ссылки)</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8C4AE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3.7.</w:t>
      </w:r>
      <w:r w:rsidR="00361BC1" w:rsidRPr="00AD04A1">
        <w:rPr>
          <w:rFonts w:ascii="Times New Roman" w:hAnsi="Times New Roman" w:cs="Times New Roman"/>
          <w:sz w:val="28"/>
          <w:szCs w:val="28"/>
        </w:rPr>
        <w:t xml:space="preserve"> Описание допустимых в отношении объекта инфраструктуры изменений</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по результатам проведения к</w:t>
      </w:r>
      <w:r>
        <w:rPr>
          <w:rFonts w:ascii="Times New Roman" w:hAnsi="Times New Roman" w:cs="Times New Roman"/>
          <w:sz w:val="28"/>
          <w:szCs w:val="28"/>
        </w:rPr>
        <w:t xml:space="preserve">онсультаций с частным сектором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w:t>
      </w:r>
      <w:r w:rsidR="008C4AE5">
        <w:rPr>
          <w:rFonts w:ascii="Times New Roman" w:hAnsi="Times New Roman" w:cs="Times New Roman"/>
          <w:sz w:val="28"/>
          <w:szCs w:val="28"/>
        </w:rPr>
        <w:t xml:space="preserve"> 3.8. Нормативные правовые требования, технические допуски </w:t>
      </w:r>
      <w:r w:rsidRPr="00AD04A1">
        <w:rPr>
          <w:rFonts w:ascii="Times New Roman" w:hAnsi="Times New Roman" w:cs="Times New Roman"/>
          <w:sz w:val="28"/>
          <w:szCs w:val="28"/>
        </w:rPr>
        <w:t>и</w:t>
      </w:r>
      <w:r w:rsidR="008C4AE5">
        <w:rPr>
          <w:rFonts w:ascii="Times New Roman" w:hAnsi="Times New Roman" w:cs="Times New Roman"/>
          <w:sz w:val="28"/>
          <w:szCs w:val="28"/>
        </w:rPr>
        <w:t xml:space="preserve"> </w:t>
      </w:r>
      <w:r w:rsidRPr="00AD04A1">
        <w:rPr>
          <w:rFonts w:ascii="Times New Roman" w:hAnsi="Times New Roman" w:cs="Times New Roman"/>
          <w:sz w:val="28"/>
          <w:szCs w:val="28"/>
        </w:rPr>
        <w:t xml:space="preserve">специальные разрешения (лицензии), необходимые для реализации проекта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Default="008C4AE5">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3.9.</w:t>
      </w:r>
      <w:r w:rsidR="00361BC1" w:rsidRPr="00AD04A1">
        <w:rPr>
          <w:rFonts w:ascii="Times New Roman" w:hAnsi="Times New Roman" w:cs="Times New Roman"/>
          <w:sz w:val="28"/>
          <w:szCs w:val="28"/>
        </w:rPr>
        <w:t xml:space="preserve"> Описан</w:t>
      </w:r>
      <w:r>
        <w:rPr>
          <w:rFonts w:ascii="Times New Roman" w:hAnsi="Times New Roman" w:cs="Times New Roman"/>
          <w:sz w:val="28"/>
          <w:szCs w:val="28"/>
        </w:rPr>
        <w:t xml:space="preserve">ие воздействия </w:t>
      </w:r>
      <w:r w:rsidR="00361BC1" w:rsidRPr="00AD04A1">
        <w:rPr>
          <w:rFonts w:ascii="Times New Roman" w:hAnsi="Times New Roman" w:cs="Times New Roman"/>
          <w:sz w:val="28"/>
          <w:szCs w:val="28"/>
        </w:rPr>
        <w:t>проекта на окружающую среду в регионе его</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реализации, а также необходимые меры по ее защите </w:t>
      </w:r>
    </w:p>
    <w:p w:rsidR="008C4AE5" w:rsidRPr="00AD04A1" w:rsidRDefault="008C4AE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4. Временные параметры реализации проекта:</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right"/>
        <w:outlineLvl w:val="1"/>
        <w:rPr>
          <w:rFonts w:ascii="Times New Roman" w:hAnsi="Times New Roman" w:cs="Times New Roman"/>
          <w:sz w:val="28"/>
          <w:szCs w:val="28"/>
        </w:rPr>
      </w:pPr>
      <w:r w:rsidRPr="00AD04A1">
        <w:rPr>
          <w:rFonts w:ascii="Times New Roman" w:hAnsi="Times New Roman" w:cs="Times New Roman"/>
          <w:sz w:val="28"/>
          <w:szCs w:val="28"/>
        </w:rPr>
        <w:t>Таблица 1</w:t>
      </w:r>
    </w:p>
    <w:p w:rsidR="00361BC1" w:rsidRPr="00AD04A1" w:rsidRDefault="00361BC1">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2"/>
        <w:gridCol w:w="1644"/>
        <w:gridCol w:w="1814"/>
      </w:tblGrid>
      <w:tr w:rsidR="00AD04A1" w:rsidRPr="00AD04A1">
        <w:tc>
          <w:tcPr>
            <w:tcW w:w="5612"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Наименование параметра</w:t>
            </w:r>
          </w:p>
        </w:tc>
        <w:tc>
          <w:tcPr>
            <w:tcW w:w="1644"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Единица измерения</w:t>
            </w:r>
          </w:p>
        </w:tc>
        <w:tc>
          <w:tcPr>
            <w:tcW w:w="1814"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Значение показателя</w:t>
            </w:r>
          </w:p>
        </w:tc>
      </w:tr>
      <w:tr w:rsidR="00AD04A1" w:rsidRPr="00AD04A1">
        <w:tc>
          <w:tcPr>
            <w:tcW w:w="5612"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Срок реализации проекта</w:t>
            </w:r>
          </w:p>
        </w:tc>
        <w:tc>
          <w:tcPr>
            <w:tcW w:w="164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лет</w:t>
            </w:r>
          </w:p>
        </w:tc>
        <w:tc>
          <w:tcPr>
            <w:tcW w:w="181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5612"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Дата начала строительства объекта инфраструктуры (оценка)</w:t>
            </w:r>
          </w:p>
        </w:tc>
        <w:tc>
          <w:tcPr>
            <w:tcW w:w="164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год</w:t>
            </w:r>
          </w:p>
        </w:tc>
        <w:tc>
          <w:tcPr>
            <w:tcW w:w="181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5612"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Продолжительность инвестиционной стадии</w:t>
            </w:r>
          </w:p>
        </w:tc>
        <w:tc>
          <w:tcPr>
            <w:tcW w:w="164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лет</w:t>
            </w:r>
          </w:p>
        </w:tc>
        <w:tc>
          <w:tcPr>
            <w:tcW w:w="181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5612"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Дата ввода объекта инфраструктуры в эксплуатацию (оценка)</w:t>
            </w:r>
          </w:p>
        </w:tc>
        <w:tc>
          <w:tcPr>
            <w:tcW w:w="164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год</w:t>
            </w:r>
          </w:p>
        </w:tc>
        <w:tc>
          <w:tcPr>
            <w:tcW w:w="1814" w:type="dxa"/>
          </w:tcPr>
          <w:p w:rsidR="00361BC1" w:rsidRPr="00AD04A1" w:rsidRDefault="00361BC1">
            <w:pPr>
              <w:pStyle w:val="ConsPlusNormal"/>
              <w:rPr>
                <w:rFonts w:ascii="Times New Roman" w:hAnsi="Times New Roman" w:cs="Times New Roman"/>
                <w:sz w:val="28"/>
                <w:szCs w:val="28"/>
              </w:rPr>
            </w:pPr>
          </w:p>
        </w:tc>
      </w:tr>
      <w:tr w:rsidR="00AD04A1" w:rsidRPr="00AD04A1">
        <w:tc>
          <w:tcPr>
            <w:tcW w:w="5612"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Продолжительность эксплуатационной стадии</w:t>
            </w:r>
          </w:p>
        </w:tc>
        <w:tc>
          <w:tcPr>
            <w:tcW w:w="164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лет</w:t>
            </w:r>
          </w:p>
        </w:tc>
        <w:tc>
          <w:tcPr>
            <w:tcW w:w="1814" w:type="dxa"/>
          </w:tcPr>
          <w:p w:rsidR="00361BC1" w:rsidRPr="00AD04A1" w:rsidRDefault="00361BC1">
            <w:pPr>
              <w:pStyle w:val="ConsPlusNormal"/>
              <w:rPr>
                <w:rFonts w:ascii="Times New Roman" w:hAnsi="Times New Roman" w:cs="Times New Roman"/>
                <w:sz w:val="28"/>
                <w:szCs w:val="28"/>
              </w:rPr>
            </w:pPr>
          </w:p>
        </w:tc>
      </w:tr>
      <w:tr w:rsidR="00361BC1" w:rsidRPr="00AD04A1">
        <w:tc>
          <w:tcPr>
            <w:tcW w:w="5612"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Последний год реализации соглашения о государственно-частном партнерстве (оценка)</w:t>
            </w:r>
          </w:p>
        </w:tc>
        <w:tc>
          <w:tcPr>
            <w:tcW w:w="164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год</w:t>
            </w:r>
          </w:p>
        </w:tc>
        <w:tc>
          <w:tcPr>
            <w:tcW w:w="1814" w:type="dxa"/>
          </w:tcPr>
          <w:p w:rsidR="00361BC1" w:rsidRPr="00AD04A1" w:rsidRDefault="00361BC1">
            <w:pPr>
              <w:pStyle w:val="ConsPlusNormal"/>
              <w:rPr>
                <w:rFonts w:ascii="Times New Roman" w:hAnsi="Times New Roman" w:cs="Times New Roman"/>
                <w:sz w:val="28"/>
                <w:szCs w:val="28"/>
              </w:rPr>
            </w:pPr>
          </w:p>
        </w:tc>
      </w:tr>
    </w:tbl>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5. Данные о прогнозировании доходов и расходов при реализации проекта:</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right"/>
        <w:outlineLvl w:val="1"/>
        <w:rPr>
          <w:rFonts w:ascii="Times New Roman" w:hAnsi="Times New Roman" w:cs="Times New Roman"/>
          <w:sz w:val="28"/>
          <w:szCs w:val="28"/>
        </w:rPr>
      </w:pPr>
      <w:r w:rsidRPr="00AD04A1">
        <w:rPr>
          <w:rFonts w:ascii="Times New Roman" w:hAnsi="Times New Roman" w:cs="Times New Roman"/>
          <w:sz w:val="28"/>
          <w:szCs w:val="28"/>
        </w:rPr>
        <w:t>Таблица 2</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Доходы и расходы проекта государственно-частного партнерства на инвестиционной стадии</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(единица измерения)</w:t>
      </w:r>
    </w:p>
    <w:p w:rsidR="00361BC1" w:rsidRPr="00AD04A1" w:rsidRDefault="00361BC1">
      <w:pPr>
        <w:spacing w:after="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029"/>
        <w:gridCol w:w="1303"/>
      </w:tblGrid>
      <w:tr w:rsidR="00AD04A1" w:rsidRPr="00AD04A1">
        <w:tc>
          <w:tcPr>
            <w:tcW w:w="737"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N</w:t>
            </w:r>
            <w:r w:rsidRPr="00AD04A1">
              <w:rPr>
                <w:rFonts w:ascii="Times New Roman" w:hAnsi="Times New Roman" w:cs="Times New Roman"/>
                <w:sz w:val="28"/>
                <w:szCs w:val="28"/>
              </w:rPr>
              <w:br/>
              <w:t>п/п</w:t>
            </w:r>
          </w:p>
        </w:tc>
        <w:tc>
          <w:tcPr>
            <w:tcW w:w="7029"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Наименование статей</w:t>
            </w:r>
          </w:p>
        </w:tc>
        <w:tc>
          <w:tcPr>
            <w:tcW w:w="1303"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Всего</w:t>
            </w: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w:t>
            </w:r>
          </w:p>
        </w:tc>
        <w:tc>
          <w:tcPr>
            <w:tcW w:w="70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Расходы по проекту</w:t>
            </w:r>
          </w:p>
        </w:tc>
        <w:tc>
          <w:tcPr>
            <w:tcW w:w="130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1.1</w:t>
            </w:r>
          </w:p>
        </w:tc>
        <w:tc>
          <w:tcPr>
            <w:tcW w:w="70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Подготовительные мероприятия и (или) проектирование</w:t>
            </w:r>
          </w:p>
        </w:tc>
        <w:tc>
          <w:tcPr>
            <w:tcW w:w="130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1.2</w:t>
            </w:r>
          </w:p>
        </w:tc>
        <w:tc>
          <w:tcPr>
            <w:tcW w:w="70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Создание и (или) модернизация</w:t>
            </w:r>
          </w:p>
        </w:tc>
        <w:tc>
          <w:tcPr>
            <w:tcW w:w="130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1.3</w:t>
            </w:r>
          </w:p>
        </w:tc>
        <w:tc>
          <w:tcPr>
            <w:tcW w:w="70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Расходы на финансирование</w:t>
            </w:r>
          </w:p>
        </w:tc>
        <w:tc>
          <w:tcPr>
            <w:tcW w:w="130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lastRenderedPageBreak/>
              <w:t>1.4</w:t>
            </w:r>
          </w:p>
        </w:tc>
        <w:tc>
          <w:tcPr>
            <w:tcW w:w="70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Страхование</w:t>
            </w:r>
          </w:p>
        </w:tc>
        <w:tc>
          <w:tcPr>
            <w:tcW w:w="130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1.5</w:t>
            </w:r>
          </w:p>
        </w:tc>
        <w:tc>
          <w:tcPr>
            <w:tcW w:w="70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Иные расходы (указать)</w:t>
            </w:r>
          </w:p>
        </w:tc>
        <w:tc>
          <w:tcPr>
            <w:tcW w:w="130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rPr>
                <w:rFonts w:ascii="Times New Roman" w:hAnsi="Times New Roman" w:cs="Times New Roman"/>
                <w:sz w:val="28"/>
                <w:szCs w:val="28"/>
              </w:rPr>
            </w:pPr>
          </w:p>
        </w:tc>
        <w:tc>
          <w:tcPr>
            <w:tcW w:w="70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Итого расходы</w:t>
            </w:r>
          </w:p>
        </w:tc>
        <w:tc>
          <w:tcPr>
            <w:tcW w:w="130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w:t>
            </w:r>
          </w:p>
        </w:tc>
        <w:tc>
          <w:tcPr>
            <w:tcW w:w="70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Источники финансирования расходов</w:t>
            </w:r>
          </w:p>
        </w:tc>
        <w:tc>
          <w:tcPr>
            <w:tcW w:w="130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2.1</w:t>
            </w:r>
          </w:p>
        </w:tc>
        <w:tc>
          <w:tcPr>
            <w:tcW w:w="70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Средства частного партнера, в том числе:</w:t>
            </w:r>
          </w:p>
        </w:tc>
        <w:tc>
          <w:tcPr>
            <w:tcW w:w="130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2.1.1</w:t>
            </w:r>
          </w:p>
        </w:tc>
        <w:tc>
          <w:tcPr>
            <w:tcW w:w="70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собственные денежные средства</w:t>
            </w:r>
          </w:p>
        </w:tc>
        <w:tc>
          <w:tcPr>
            <w:tcW w:w="130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2.1.2</w:t>
            </w:r>
          </w:p>
        </w:tc>
        <w:tc>
          <w:tcPr>
            <w:tcW w:w="70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заемные средства</w:t>
            </w:r>
          </w:p>
        </w:tc>
        <w:tc>
          <w:tcPr>
            <w:tcW w:w="130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2.2</w:t>
            </w:r>
          </w:p>
        </w:tc>
        <w:tc>
          <w:tcPr>
            <w:tcW w:w="70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Средства бюджета, в том числе:</w:t>
            </w:r>
          </w:p>
        </w:tc>
        <w:tc>
          <w:tcPr>
            <w:tcW w:w="130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2.2.1</w:t>
            </w:r>
          </w:p>
        </w:tc>
        <w:tc>
          <w:tcPr>
            <w:tcW w:w="70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республиканский</w:t>
            </w:r>
          </w:p>
        </w:tc>
        <w:tc>
          <w:tcPr>
            <w:tcW w:w="130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2.2.2</w:t>
            </w:r>
          </w:p>
        </w:tc>
        <w:tc>
          <w:tcPr>
            <w:tcW w:w="70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местный</w:t>
            </w:r>
          </w:p>
        </w:tc>
        <w:tc>
          <w:tcPr>
            <w:tcW w:w="1303"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2.3</w:t>
            </w:r>
          </w:p>
        </w:tc>
        <w:tc>
          <w:tcPr>
            <w:tcW w:w="70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иные (указать)</w:t>
            </w:r>
          </w:p>
        </w:tc>
        <w:tc>
          <w:tcPr>
            <w:tcW w:w="1303" w:type="dxa"/>
          </w:tcPr>
          <w:p w:rsidR="00361BC1" w:rsidRPr="00AD04A1" w:rsidRDefault="00361BC1">
            <w:pPr>
              <w:pStyle w:val="ConsPlusNormal"/>
              <w:rPr>
                <w:rFonts w:ascii="Times New Roman" w:hAnsi="Times New Roman" w:cs="Times New Roman"/>
                <w:sz w:val="28"/>
                <w:szCs w:val="28"/>
              </w:rPr>
            </w:pPr>
          </w:p>
        </w:tc>
      </w:tr>
      <w:tr w:rsidR="00361BC1" w:rsidRPr="00AD04A1">
        <w:tc>
          <w:tcPr>
            <w:tcW w:w="737" w:type="dxa"/>
          </w:tcPr>
          <w:p w:rsidR="00361BC1" w:rsidRPr="00AD04A1" w:rsidRDefault="00361BC1">
            <w:pPr>
              <w:pStyle w:val="ConsPlusNormal"/>
              <w:rPr>
                <w:rFonts w:ascii="Times New Roman" w:hAnsi="Times New Roman" w:cs="Times New Roman"/>
                <w:sz w:val="28"/>
                <w:szCs w:val="28"/>
              </w:rPr>
            </w:pPr>
          </w:p>
        </w:tc>
        <w:tc>
          <w:tcPr>
            <w:tcW w:w="702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Итого источники финансирования</w:t>
            </w:r>
          </w:p>
        </w:tc>
        <w:tc>
          <w:tcPr>
            <w:tcW w:w="1303" w:type="dxa"/>
          </w:tcPr>
          <w:p w:rsidR="00361BC1" w:rsidRPr="00AD04A1" w:rsidRDefault="00361BC1">
            <w:pPr>
              <w:pStyle w:val="ConsPlusNormal"/>
              <w:rPr>
                <w:rFonts w:ascii="Times New Roman" w:hAnsi="Times New Roman" w:cs="Times New Roman"/>
                <w:sz w:val="28"/>
                <w:szCs w:val="28"/>
              </w:rPr>
            </w:pPr>
          </w:p>
        </w:tc>
      </w:tr>
    </w:tbl>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Примечание. В случае если в проект уже вложены инвестиции, справочно указываются направления их использования и источники финансирования.</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right"/>
        <w:outlineLvl w:val="1"/>
        <w:rPr>
          <w:rFonts w:ascii="Times New Roman" w:hAnsi="Times New Roman" w:cs="Times New Roman"/>
          <w:sz w:val="28"/>
          <w:szCs w:val="28"/>
        </w:rPr>
      </w:pPr>
      <w:r w:rsidRPr="00AD04A1">
        <w:rPr>
          <w:rFonts w:ascii="Times New Roman" w:hAnsi="Times New Roman" w:cs="Times New Roman"/>
          <w:sz w:val="28"/>
          <w:szCs w:val="28"/>
        </w:rPr>
        <w:t>Таблица 3</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Доходы и расходы проекта государственно-частного партнерства на эксплуатационной стадии</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(единица измерения)</w:t>
      </w:r>
    </w:p>
    <w:p w:rsidR="00361BC1" w:rsidRPr="00AD04A1" w:rsidRDefault="00361BC1">
      <w:pPr>
        <w:spacing w:after="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086"/>
        <w:gridCol w:w="1247"/>
      </w:tblGrid>
      <w:tr w:rsidR="00AD04A1" w:rsidRPr="00AD04A1">
        <w:tc>
          <w:tcPr>
            <w:tcW w:w="737"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N</w:t>
            </w:r>
            <w:r w:rsidRPr="00AD04A1">
              <w:rPr>
                <w:rFonts w:ascii="Times New Roman" w:hAnsi="Times New Roman" w:cs="Times New Roman"/>
                <w:sz w:val="28"/>
                <w:szCs w:val="28"/>
              </w:rPr>
              <w:br/>
              <w:t>п/п</w:t>
            </w:r>
          </w:p>
        </w:tc>
        <w:tc>
          <w:tcPr>
            <w:tcW w:w="7086"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Наименование статей</w:t>
            </w:r>
          </w:p>
        </w:tc>
        <w:tc>
          <w:tcPr>
            <w:tcW w:w="1247"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Всего</w:t>
            </w: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Доходы по проекту государственно-частного партнерства, всего</w:t>
            </w:r>
          </w:p>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в том числе:</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1.1</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Средства бюджета (платеж за эксплуатационную готовность),</w:t>
            </w:r>
          </w:p>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всего</w:t>
            </w:r>
          </w:p>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в год</w:t>
            </w:r>
          </w:p>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из них:</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lastRenderedPageBreak/>
              <w:t>1.1.1</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республиканский</w:t>
            </w:r>
          </w:p>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всего</w:t>
            </w:r>
          </w:p>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в год</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1.1.2</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местный</w:t>
            </w:r>
          </w:p>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всего</w:t>
            </w:r>
          </w:p>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в год</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1.2</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Средства, полученные частным партнером от продажи товаров (работ, услуг) (плата пользователей)</w:t>
            </w:r>
          </w:p>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всего</w:t>
            </w:r>
          </w:p>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в год</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Расходы по проекту государственно-частного партнерства, всего</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2.1</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Расходы по проекту на эксплуатационной стадии,</w:t>
            </w:r>
          </w:p>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в том числе:</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2.1.1</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затраты на эксплуатацию и (или) техническое обслуживание</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2.1.2</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затраты на капитальный ремонт</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2.1.3</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страхование</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2.1.4</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налоги и сборы</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2.1.5</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иные (указать)</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2.2</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Возврат инвестиций частного партнера,</w:t>
            </w:r>
          </w:p>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в том числе:</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2.2.1</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погашение кредитов банков (основной долг)</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2.2.2</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проценты по кредитам банков</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2.2.3</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возврат собственных денежных средств частного партнера (основной долг по займам учредителей (участников) созданной ими коммерческой организации (далее - заем) и взносы в уставный фонд)</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2.2.4</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доход на собственные денежные средства частного партнера (процентный доход по займу и дивиденды)</w:t>
            </w:r>
          </w:p>
        </w:tc>
        <w:tc>
          <w:tcPr>
            <w:tcW w:w="1247" w:type="dxa"/>
          </w:tcPr>
          <w:p w:rsidR="00361BC1" w:rsidRPr="00AD04A1" w:rsidRDefault="00361BC1">
            <w:pPr>
              <w:pStyle w:val="ConsPlusNormal"/>
              <w:rPr>
                <w:rFonts w:ascii="Times New Roman" w:hAnsi="Times New Roman" w:cs="Times New Roman"/>
                <w:sz w:val="28"/>
                <w:szCs w:val="28"/>
              </w:rPr>
            </w:pPr>
          </w:p>
        </w:tc>
      </w:tr>
      <w:tr w:rsidR="00361BC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3</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Перечисления в бюджет (если предусматривается)</w:t>
            </w:r>
          </w:p>
        </w:tc>
        <w:tc>
          <w:tcPr>
            <w:tcW w:w="1247" w:type="dxa"/>
          </w:tcPr>
          <w:p w:rsidR="00361BC1" w:rsidRPr="00AD04A1" w:rsidRDefault="00361BC1">
            <w:pPr>
              <w:pStyle w:val="ConsPlusNormal"/>
              <w:rPr>
                <w:rFonts w:ascii="Times New Roman" w:hAnsi="Times New Roman" w:cs="Times New Roman"/>
                <w:sz w:val="28"/>
                <w:szCs w:val="28"/>
              </w:rPr>
            </w:pPr>
          </w:p>
        </w:tc>
      </w:tr>
    </w:tbl>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6. Общие расходы (доходы) бюджета по проекту:</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right"/>
        <w:outlineLvl w:val="1"/>
        <w:rPr>
          <w:rFonts w:ascii="Times New Roman" w:hAnsi="Times New Roman" w:cs="Times New Roman"/>
          <w:sz w:val="28"/>
          <w:szCs w:val="28"/>
        </w:rPr>
      </w:pPr>
      <w:r w:rsidRPr="00AD04A1">
        <w:rPr>
          <w:rFonts w:ascii="Times New Roman" w:hAnsi="Times New Roman" w:cs="Times New Roman"/>
          <w:sz w:val="28"/>
          <w:szCs w:val="28"/>
        </w:rPr>
        <w:lastRenderedPageBreak/>
        <w:t>Таблица 4</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(единица измерения)</w:t>
      </w:r>
    </w:p>
    <w:p w:rsidR="00361BC1" w:rsidRPr="00AD04A1" w:rsidRDefault="00361BC1">
      <w:pPr>
        <w:spacing w:after="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086"/>
        <w:gridCol w:w="1247"/>
      </w:tblGrid>
      <w:tr w:rsidR="00AD04A1" w:rsidRPr="00AD04A1">
        <w:tc>
          <w:tcPr>
            <w:tcW w:w="737"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N</w:t>
            </w:r>
            <w:r w:rsidRPr="00AD04A1">
              <w:rPr>
                <w:rFonts w:ascii="Times New Roman" w:hAnsi="Times New Roman" w:cs="Times New Roman"/>
                <w:sz w:val="28"/>
                <w:szCs w:val="28"/>
              </w:rPr>
              <w:br/>
              <w:t>п/п</w:t>
            </w:r>
          </w:p>
        </w:tc>
        <w:tc>
          <w:tcPr>
            <w:tcW w:w="7086"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Показатель</w:t>
            </w:r>
          </w:p>
        </w:tc>
        <w:tc>
          <w:tcPr>
            <w:tcW w:w="1247"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Значение</w:t>
            </w: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Расходы на инвестиционной стадии, всего</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1.1</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Финансирование расходов по проекту на инвестиционной стадии за счет средств бюджета</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1.2</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Расходы на возмещение затрат частного партнера, понесенных на инвестиционной стадии,</w:t>
            </w:r>
            <w:r w:rsidRPr="00AD04A1">
              <w:rPr>
                <w:rFonts w:ascii="Times New Roman" w:hAnsi="Times New Roman" w:cs="Times New Roman"/>
                <w:sz w:val="28"/>
                <w:szCs w:val="28"/>
              </w:rPr>
              <w:br/>
              <w:t>в том числе</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1.2.1</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капитальные расходы, включающие капитальные затраты и расходы частного партнера на подготовку конкурсного предложения</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1.2.2</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расходы на привлечение кредита, включающие комиссионные платежи и резерв на обслуживание долга</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1.2.3</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расходы на эксплуатацию и (или) техническое обслуживание на инвестиционной стадии</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1.2.4</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иные (указать)</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Расходы на возмещение затрат частного партнера, понесенных на эксплуатационной стадии, всего</w:t>
            </w:r>
            <w:r w:rsidRPr="00AD04A1">
              <w:rPr>
                <w:rFonts w:ascii="Times New Roman" w:hAnsi="Times New Roman" w:cs="Times New Roman"/>
                <w:sz w:val="28"/>
                <w:szCs w:val="28"/>
              </w:rPr>
              <w:br/>
              <w:t>в том числе:</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2.1</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эксплуатационные расходы, включающие расходы на эксплуатацию и (или) техническое обслуживание, капитальный ремонт, страхование и иные расходы</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2.2</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финансовые расходы, включающие проценты по кредиту, доходность на собственные денежные средства частного партнера и иные расходы</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2.3</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налоги и сборы</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2.4</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иные (указать)</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3</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Доходы бюджета, всего</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3.1</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Налоги и сборы</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3.2</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 xml:space="preserve">Оценка поступления дохода от реализации товаров </w:t>
            </w:r>
            <w:r w:rsidRPr="00AD04A1">
              <w:rPr>
                <w:rFonts w:ascii="Times New Roman" w:hAnsi="Times New Roman" w:cs="Times New Roman"/>
                <w:sz w:val="28"/>
                <w:szCs w:val="28"/>
              </w:rPr>
              <w:lastRenderedPageBreak/>
              <w:t>(работ, услуг) потребителям, а также поступления дохода в виде арендных платежей, лицензионных платежей, роялти, комиссионных и иных аналогичных платежей (плата пользователей)</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lastRenderedPageBreak/>
              <w:t>3.3</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Иные (указать)</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4</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Расходы бюджета, всего</w:t>
            </w:r>
            <w:r w:rsidRPr="00AD04A1">
              <w:rPr>
                <w:rFonts w:ascii="Times New Roman" w:hAnsi="Times New Roman" w:cs="Times New Roman"/>
                <w:sz w:val="28"/>
                <w:szCs w:val="28"/>
              </w:rPr>
              <w:br/>
              <w:t>в том числе:</w:t>
            </w:r>
          </w:p>
        </w:tc>
        <w:tc>
          <w:tcPr>
            <w:tcW w:w="124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4.1</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республиканский бюджет</w:t>
            </w:r>
          </w:p>
        </w:tc>
        <w:tc>
          <w:tcPr>
            <w:tcW w:w="1247" w:type="dxa"/>
          </w:tcPr>
          <w:p w:rsidR="00361BC1" w:rsidRPr="00AD04A1" w:rsidRDefault="00361BC1">
            <w:pPr>
              <w:pStyle w:val="ConsPlusNormal"/>
              <w:rPr>
                <w:rFonts w:ascii="Times New Roman" w:hAnsi="Times New Roman" w:cs="Times New Roman"/>
                <w:sz w:val="28"/>
                <w:szCs w:val="28"/>
              </w:rPr>
            </w:pPr>
          </w:p>
        </w:tc>
      </w:tr>
      <w:tr w:rsidR="00361BC1" w:rsidRPr="00AD04A1">
        <w:tc>
          <w:tcPr>
            <w:tcW w:w="737"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4.2</w:t>
            </w:r>
          </w:p>
        </w:tc>
        <w:tc>
          <w:tcPr>
            <w:tcW w:w="7086"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местный бюджет</w:t>
            </w:r>
          </w:p>
        </w:tc>
        <w:tc>
          <w:tcPr>
            <w:tcW w:w="1247" w:type="dxa"/>
          </w:tcPr>
          <w:p w:rsidR="00361BC1" w:rsidRPr="00AD04A1" w:rsidRDefault="00361BC1">
            <w:pPr>
              <w:pStyle w:val="ConsPlusNormal"/>
              <w:rPr>
                <w:rFonts w:ascii="Times New Roman" w:hAnsi="Times New Roman" w:cs="Times New Roman"/>
                <w:sz w:val="28"/>
                <w:szCs w:val="28"/>
              </w:rPr>
            </w:pPr>
          </w:p>
        </w:tc>
      </w:tr>
    </w:tbl>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Примечание. В случае если эксплуатация или техническое обслуживание объекта инфраструктуры закреплены за государственным партнером, сумма расходов бюджета на его эксплуатацию или техническое обслуживание указывается справочно.</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7. Условия привлечения и погашения заемных средств (оценка):</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right"/>
        <w:outlineLvl w:val="1"/>
        <w:rPr>
          <w:rFonts w:ascii="Times New Roman" w:hAnsi="Times New Roman" w:cs="Times New Roman"/>
          <w:sz w:val="28"/>
          <w:szCs w:val="28"/>
        </w:rPr>
      </w:pPr>
      <w:r w:rsidRPr="00AD04A1">
        <w:rPr>
          <w:rFonts w:ascii="Times New Roman" w:hAnsi="Times New Roman" w:cs="Times New Roman"/>
          <w:sz w:val="28"/>
          <w:szCs w:val="28"/>
        </w:rPr>
        <w:t>Таблица 5</w:t>
      </w:r>
    </w:p>
    <w:p w:rsidR="00361BC1" w:rsidRPr="00AD04A1" w:rsidRDefault="00361BC1">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8"/>
        <w:gridCol w:w="2381"/>
        <w:gridCol w:w="2040"/>
      </w:tblGrid>
      <w:tr w:rsidR="00AD04A1" w:rsidRPr="00AD04A1">
        <w:tc>
          <w:tcPr>
            <w:tcW w:w="4648"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Перечень условий</w:t>
            </w:r>
          </w:p>
        </w:tc>
        <w:tc>
          <w:tcPr>
            <w:tcW w:w="2381"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Единица измерения</w:t>
            </w:r>
          </w:p>
        </w:tc>
        <w:tc>
          <w:tcPr>
            <w:tcW w:w="2040"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Значение</w:t>
            </w:r>
          </w:p>
        </w:tc>
      </w:tr>
      <w:tr w:rsidR="00AD04A1" w:rsidRPr="00AD04A1">
        <w:tc>
          <w:tcPr>
            <w:tcW w:w="4648"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Продолжительность кредита</w:t>
            </w:r>
          </w:p>
        </w:tc>
        <w:tc>
          <w:tcPr>
            <w:tcW w:w="2381" w:type="dxa"/>
          </w:tcPr>
          <w:p w:rsidR="00361BC1" w:rsidRPr="00AD04A1" w:rsidRDefault="00361BC1">
            <w:pPr>
              <w:pStyle w:val="ConsPlusNormal"/>
              <w:rPr>
                <w:rFonts w:ascii="Times New Roman" w:hAnsi="Times New Roman" w:cs="Times New Roman"/>
                <w:sz w:val="28"/>
                <w:szCs w:val="28"/>
              </w:rPr>
            </w:pPr>
          </w:p>
        </w:tc>
        <w:tc>
          <w:tcPr>
            <w:tcW w:w="2040" w:type="dxa"/>
          </w:tcPr>
          <w:p w:rsidR="00361BC1" w:rsidRPr="00AD04A1" w:rsidRDefault="00361BC1">
            <w:pPr>
              <w:pStyle w:val="ConsPlusNormal"/>
              <w:rPr>
                <w:rFonts w:ascii="Times New Roman" w:hAnsi="Times New Roman" w:cs="Times New Roman"/>
                <w:sz w:val="28"/>
                <w:szCs w:val="28"/>
              </w:rPr>
            </w:pPr>
          </w:p>
        </w:tc>
      </w:tr>
      <w:tr w:rsidR="00AD04A1" w:rsidRPr="00AD04A1">
        <w:tc>
          <w:tcPr>
            <w:tcW w:w="4648"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Годовая процентная ставка</w:t>
            </w:r>
          </w:p>
        </w:tc>
        <w:tc>
          <w:tcPr>
            <w:tcW w:w="2381" w:type="dxa"/>
          </w:tcPr>
          <w:p w:rsidR="00361BC1" w:rsidRPr="00AD04A1" w:rsidRDefault="00361BC1">
            <w:pPr>
              <w:pStyle w:val="ConsPlusNormal"/>
              <w:rPr>
                <w:rFonts w:ascii="Times New Roman" w:hAnsi="Times New Roman" w:cs="Times New Roman"/>
                <w:sz w:val="28"/>
                <w:szCs w:val="28"/>
              </w:rPr>
            </w:pPr>
          </w:p>
        </w:tc>
        <w:tc>
          <w:tcPr>
            <w:tcW w:w="2040" w:type="dxa"/>
          </w:tcPr>
          <w:p w:rsidR="00361BC1" w:rsidRPr="00AD04A1" w:rsidRDefault="00361BC1">
            <w:pPr>
              <w:pStyle w:val="ConsPlusNormal"/>
              <w:rPr>
                <w:rFonts w:ascii="Times New Roman" w:hAnsi="Times New Roman" w:cs="Times New Roman"/>
                <w:sz w:val="28"/>
                <w:szCs w:val="28"/>
              </w:rPr>
            </w:pPr>
          </w:p>
        </w:tc>
      </w:tr>
      <w:tr w:rsidR="00AD04A1" w:rsidRPr="00AD04A1">
        <w:tc>
          <w:tcPr>
            <w:tcW w:w="4648"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Комиссионные платежи</w:t>
            </w:r>
          </w:p>
        </w:tc>
        <w:tc>
          <w:tcPr>
            <w:tcW w:w="2381" w:type="dxa"/>
          </w:tcPr>
          <w:p w:rsidR="00361BC1" w:rsidRPr="00AD04A1" w:rsidRDefault="00361BC1">
            <w:pPr>
              <w:pStyle w:val="ConsPlusNormal"/>
              <w:rPr>
                <w:rFonts w:ascii="Times New Roman" w:hAnsi="Times New Roman" w:cs="Times New Roman"/>
                <w:sz w:val="28"/>
                <w:szCs w:val="28"/>
              </w:rPr>
            </w:pPr>
          </w:p>
        </w:tc>
        <w:tc>
          <w:tcPr>
            <w:tcW w:w="2040" w:type="dxa"/>
          </w:tcPr>
          <w:p w:rsidR="00361BC1" w:rsidRPr="00AD04A1" w:rsidRDefault="00361BC1">
            <w:pPr>
              <w:pStyle w:val="ConsPlusNormal"/>
              <w:rPr>
                <w:rFonts w:ascii="Times New Roman" w:hAnsi="Times New Roman" w:cs="Times New Roman"/>
                <w:sz w:val="28"/>
                <w:szCs w:val="28"/>
              </w:rPr>
            </w:pPr>
          </w:p>
        </w:tc>
      </w:tr>
      <w:tr w:rsidR="00AD04A1" w:rsidRPr="00AD04A1">
        <w:tc>
          <w:tcPr>
            <w:tcW w:w="4648"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Периодичность платежей</w:t>
            </w:r>
          </w:p>
        </w:tc>
        <w:tc>
          <w:tcPr>
            <w:tcW w:w="2381" w:type="dxa"/>
          </w:tcPr>
          <w:p w:rsidR="00361BC1" w:rsidRPr="00AD04A1" w:rsidRDefault="00361BC1">
            <w:pPr>
              <w:pStyle w:val="ConsPlusNormal"/>
              <w:rPr>
                <w:rFonts w:ascii="Times New Roman" w:hAnsi="Times New Roman" w:cs="Times New Roman"/>
                <w:sz w:val="28"/>
                <w:szCs w:val="28"/>
              </w:rPr>
            </w:pPr>
          </w:p>
        </w:tc>
        <w:tc>
          <w:tcPr>
            <w:tcW w:w="2040" w:type="dxa"/>
          </w:tcPr>
          <w:p w:rsidR="00361BC1" w:rsidRPr="00AD04A1" w:rsidRDefault="00361BC1">
            <w:pPr>
              <w:pStyle w:val="ConsPlusNormal"/>
              <w:rPr>
                <w:rFonts w:ascii="Times New Roman" w:hAnsi="Times New Roman" w:cs="Times New Roman"/>
                <w:sz w:val="28"/>
                <w:szCs w:val="28"/>
              </w:rPr>
            </w:pPr>
          </w:p>
        </w:tc>
      </w:tr>
      <w:tr w:rsidR="00AD04A1" w:rsidRPr="00AD04A1">
        <w:tc>
          <w:tcPr>
            <w:tcW w:w="4648"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Начало использования средств по кредиту</w:t>
            </w:r>
          </w:p>
        </w:tc>
        <w:tc>
          <w:tcPr>
            <w:tcW w:w="2381" w:type="dxa"/>
          </w:tcPr>
          <w:p w:rsidR="00361BC1" w:rsidRPr="00AD04A1" w:rsidRDefault="00361BC1">
            <w:pPr>
              <w:pStyle w:val="ConsPlusNormal"/>
              <w:rPr>
                <w:rFonts w:ascii="Times New Roman" w:hAnsi="Times New Roman" w:cs="Times New Roman"/>
                <w:sz w:val="28"/>
                <w:szCs w:val="28"/>
              </w:rPr>
            </w:pPr>
          </w:p>
        </w:tc>
        <w:tc>
          <w:tcPr>
            <w:tcW w:w="2040" w:type="dxa"/>
          </w:tcPr>
          <w:p w:rsidR="00361BC1" w:rsidRPr="00AD04A1" w:rsidRDefault="00361BC1">
            <w:pPr>
              <w:pStyle w:val="ConsPlusNormal"/>
              <w:rPr>
                <w:rFonts w:ascii="Times New Roman" w:hAnsi="Times New Roman" w:cs="Times New Roman"/>
                <w:sz w:val="28"/>
                <w:szCs w:val="28"/>
              </w:rPr>
            </w:pPr>
          </w:p>
        </w:tc>
      </w:tr>
      <w:tr w:rsidR="00AD04A1" w:rsidRPr="00AD04A1">
        <w:tc>
          <w:tcPr>
            <w:tcW w:w="4648"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Начало платежей по кредиту</w:t>
            </w:r>
          </w:p>
        </w:tc>
        <w:tc>
          <w:tcPr>
            <w:tcW w:w="2381" w:type="dxa"/>
          </w:tcPr>
          <w:p w:rsidR="00361BC1" w:rsidRPr="00AD04A1" w:rsidRDefault="00361BC1">
            <w:pPr>
              <w:pStyle w:val="ConsPlusNormal"/>
              <w:rPr>
                <w:rFonts w:ascii="Times New Roman" w:hAnsi="Times New Roman" w:cs="Times New Roman"/>
                <w:sz w:val="28"/>
                <w:szCs w:val="28"/>
              </w:rPr>
            </w:pPr>
          </w:p>
        </w:tc>
        <w:tc>
          <w:tcPr>
            <w:tcW w:w="2040" w:type="dxa"/>
          </w:tcPr>
          <w:p w:rsidR="00361BC1" w:rsidRPr="00AD04A1" w:rsidRDefault="00361BC1">
            <w:pPr>
              <w:pStyle w:val="ConsPlusNormal"/>
              <w:rPr>
                <w:rFonts w:ascii="Times New Roman" w:hAnsi="Times New Roman" w:cs="Times New Roman"/>
                <w:sz w:val="28"/>
                <w:szCs w:val="28"/>
              </w:rPr>
            </w:pPr>
          </w:p>
        </w:tc>
      </w:tr>
      <w:tr w:rsidR="00AD04A1" w:rsidRPr="00AD04A1">
        <w:tc>
          <w:tcPr>
            <w:tcW w:w="4648"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Конец платежей по кредиту</w:t>
            </w:r>
          </w:p>
        </w:tc>
        <w:tc>
          <w:tcPr>
            <w:tcW w:w="2381" w:type="dxa"/>
          </w:tcPr>
          <w:p w:rsidR="00361BC1" w:rsidRPr="00AD04A1" w:rsidRDefault="00361BC1">
            <w:pPr>
              <w:pStyle w:val="ConsPlusNormal"/>
              <w:rPr>
                <w:rFonts w:ascii="Times New Roman" w:hAnsi="Times New Roman" w:cs="Times New Roman"/>
                <w:sz w:val="28"/>
                <w:szCs w:val="28"/>
              </w:rPr>
            </w:pPr>
          </w:p>
        </w:tc>
        <w:tc>
          <w:tcPr>
            <w:tcW w:w="2040" w:type="dxa"/>
          </w:tcPr>
          <w:p w:rsidR="00361BC1" w:rsidRPr="00AD04A1" w:rsidRDefault="00361BC1">
            <w:pPr>
              <w:pStyle w:val="ConsPlusNormal"/>
              <w:rPr>
                <w:rFonts w:ascii="Times New Roman" w:hAnsi="Times New Roman" w:cs="Times New Roman"/>
                <w:sz w:val="28"/>
                <w:szCs w:val="28"/>
              </w:rPr>
            </w:pPr>
          </w:p>
        </w:tc>
      </w:tr>
      <w:tr w:rsidR="00361BC1" w:rsidRPr="00AD04A1">
        <w:tc>
          <w:tcPr>
            <w:tcW w:w="4648"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 xml:space="preserve">Эффективная процентная ставка </w:t>
            </w:r>
            <w:hyperlink w:anchor="P1256" w:history="1">
              <w:r w:rsidRPr="00AD04A1">
                <w:rPr>
                  <w:rFonts w:ascii="Times New Roman" w:hAnsi="Times New Roman" w:cs="Times New Roman"/>
                  <w:sz w:val="28"/>
                  <w:szCs w:val="28"/>
                </w:rPr>
                <w:t>&lt;4&gt;</w:t>
              </w:r>
            </w:hyperlink>
          </w:p>
        </w:tc>
        <w:tc>
          <w:tcPr>
            <w:tcW w:w="2381" w:type="dxa"/>
          </w:tcPr>
          <w:p w:rsidR="00361BC1" w:rsidRPr="00AD04A1" w:rsidRDefault="00361BC1">
            <w:pPr>
              <w:pStyle w:val="ConsPlusNormal"/>
              <w:rPr>
                <w:rFonts w:ascii="Times New Roman" w:hAnsi="Times New Roman" w:cs="Times New Roman"/>
                <w:sz w:val="28"/>
                <w:szCs w:val="28"/>
              </w:rPr>
            </w:pPr>
          </w:p>
        </w:tc>
        <w:tc>
          <w:tcPr>
            <w:tcW w:w="2040" w:type="dxa"/>
          </w:tcPr>
          <w:p w:rsidR="00361BC1" w:rsidRPr="00AD04A1" w:rsidRDefault="00361BC1">
            <w:pPr>
              <w:pStyle w:val="ConsPlusNormal"/>
              <w:rPr>
                <w:rFonts w:ascii="Times New Roman" w:hAnsi="Times New Roman" w:cs="Times New Roman"/>
                <w:sz w:val="28"/>
                <w:szCs w:val="28"/>
              </w:rPr>
            </w:pPr>
          </w:p>
        </w:tc>
      </w:tr>
    </w:tbl>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w:t>
      </w:r>
    </w:p>
    <w:p w:rsidR="00361BC1" w:rsidRPr="00AD04A1" w:rsidRDefault="00361BC1">
      <w:pPr>
        <w:pStyle w:val="ConsPlusNormal"/>
        <w:spacing w:before="220"/>
        <w:ind w:firstLine="540"/>
        <w:jc w:val="both"/>
        <w:rPr>
          <w:rFonts w:ascii="Times New Roman" w:hAnsi="Times New Roman" w:cs="Times New Roman"/>
          <w:sz w:val="28"/>
          <w:szCs w:val="28"/>
        </w:rPr>
      </w:pPr>
      <w:bookmarkStart w:id="41" w:name="P1256"/>
      <w:bookmarkEnd w:id="41"/>
      <w:r w:rsidRPr="00AD04A1">
        <w:rPr>
          <w:rFonts w:ascii="Times New Roman" w:hAnsi="Times New Roman" w:cs="Times New Roman"/>
          <w:sz w:val="28"/>
          <w:szCs w:val="28"/>
        </w:rPr>
        <w:t xml:space="preserve">&lt;4&gt; Расчет эффективной процентной ставки (далее - ЭПС) может осуществляться с использованием калькулятора ЭПС, размещенного на официальном сайте Министерства финансов, а также в MS-Excel с </w:t>
      </w:r>
      <w:r w:rsidRPr="00AD04A1">
        <w:rPr>
          <w:rFonts w:ascii="Times New Roman" w:hAnsi="Times New Roman" w:cs="Times New Roman"/>
          <w:sz w:val="28"/>
          <w:szCs w:val="28"/>
        </w:rPr>
        <w:lastRenderedPageBreak/>
        <w:t>применением функции ЧИСТВНДОХ (XIRP).</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8. Условия привлечения и погашения собственных денежных средств частного партнера (оценка):</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right"/>
        <w:outlineLvl w:val="1"/>
        <w:rPr>
          <w:rFonts w:ascii="Times New Roman" w:hAnsi="Times New Roman" w:cs="Times New Roman"/>
          <w:sz w:val="28"/>
          <w:szCs w:val="28"/>
        </w:rPr>
      </w:pPr>
      <w:r w:rsidRPr="00AD04A1">
        <w:rPr>
          <w:rFonts w:ascii="Times New Roman" w:hAnsi="Times New Roman" w:cs="Times New Roman"/>
          <w:sz w:val="28"/>
          <w:szCs w:val="28"/>
        </w:rPr>
        <w:t>Таблица 6</w:t>
      </w:r>
    </w:p>
    <w:p w:rsidR="00361BC1" w:rsidRPr="00AD04A1" w:rsidRDefault="00361BC1">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0"/>
        <w:gridCol w:w="1530"/>
      </w:tblGrid>
      <w:tr w:rsidR="00AD04A1" w:rsidRPr="00AD04A1">
        <w:tc>
          <w:tcPr>
            <w:tcW w:w="7540"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Перечень условий</w:t>
            </w:r>
          </w:p>
        </w:tc>
        <w:tc>
          <w:tcPr>
            <w:tcW w:w="1530"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Значение</w:t>
            </w:r>
          </w:p>
        </w:tc>
      </w:tr>
      <w:tr w:rsidR="00AD04A1" w:rsidRPr="00AD04A1">
        <w:tc>
          <w:tcPr>
            <w:tcW w:w="7540"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Продолжительность займа в годах</w:t>
            </w:r>
          </w:p>
        </w:tc>
        <w:tc>
          <w:tcPr>
            <w:tcW w:w="1530"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540"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Годовая процентная ставка по займу</w:t>
            </w:r>
          </w:p>
        </w:tc>
        <w:tc>
          <w:tcPr>
            <w:tcW w:w="1530"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540"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Эффективная процентная ставка</w:t>
            </w:r>
          </w:p>
        </w:tc>
        <w:tc>
          <w:tcPr>
            <w:tcW w:w="1530"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540"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Начало начисления процентов</w:t>
            </w:r>
          </w:p>
        </w:tc>
        <w:tc>
          <w:tcPr>
            <w:tcW w:w="1530"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540"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Начало платежей по займу</w:t>
            </w:r>
          </w:p>
        </w:tc>
        <w:tc>
          <w:tcPr>
            <w:tcW w:w="1530"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540"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Конец платежей по займу</w:t>
            </w:r>
          </w:p>
        </w:tc>
        <w:tc>
          <w:tcPr>
            <w:tcW w:w="1530" w:type="dxa"/>
          </w:tcPr>
          <w:p w:rsidR="00361BC1" w:rsidRPr="00AD04A1" w:rsidRDefault="00361BC1">
            <w:pPr>
              <w:pStyle w:val="ConsPlusNormal"/>
              <w:rPr>
                <w:rFonts w:ascii="Times New Roman" w:hAnsi="Times New Roman" w:cs="Times New Roman"/>
                <w:sz w:val="28"/>
                <w:szCs w:val="28"/>
              </w:rPr>
            </w:pPr>
          </w:p>
        </w:tc>
      </w:tr>
      <w:tr w:rsidR="00AD04A1" w:rsidRPr="00AD04A1">
        <w:tc>
          <w:tcPr>
            <w:tcW w:w="7540"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Период начала выплаты дивидендов</w:t>
            </w:r>
          </w:p>
        </w:tc>
        <w:tc>
          <w:tcPr>
            <w:tcW w:w="1530" w:type="dxa"/>
          </w:tcPr>
          <w:p w:rsidR="00361BC1" w:rsidRPr="00AD04A1" w:rsidRDefault="00361BC1">
            <w:pPr>
              <w:pStyle w:val="ConsPlusNormal"/>
              <w:rPr>
                <w:rFonts w:ascii="Times New Roman" w:hAnsi="Times New Roman" w:cs="Times New Roman"/>
                <w:sz w:val="28"/>
                <w:szCs w:val="28"/>
              </w:rPr>
            </w:pPr>
          </w:p>
        </w:tc>
      </w:tr>
      <w:tr w:rsidR="00361BC1" w:rsidRPr="00AD04A1">
        <w:tc>
          <w:tcPr>
            <w:tcW w:w="7540"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Внутренняя норма доходности (IRR) собственных денежных средств частного партнера</w:t>
            </w:r>
          </w:p>
        </w:tc>
        <w:tc>
          <w:tcPr>
            <w:tcW w:w="1530" w:type="dxa"/>
          </w:tcPr>
          <w:p w:rsidR="00361BC1" w:rsidRPr="00AD04A1" w:rsidRDefault="00361BC1">
            <w:pPr>
              <w:pStyle w:val="ConsPlusNormal"/>
              <w:rPr>
                <w:rFonts w:ascii="Times New Roman" w:hAnsi="Times New Roman" w:cs="Times New Roman"/>
                <w:sz w:val="28"/>
                <w:szCs w:val="28"/>
              </w:rPr>
            </w:pPr>
          </w:p>
        </w:tc>
      </w:tr>
    </w:tbl>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9. Сведения о финансовой эффективности проекта:</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right"/>
        <w:outlineLvl w:val="1"/>
        <w:rPr>
          <w:rFonts w:ascii="Times New Roman" w:hAnsi="Times New Roman" w:cs="Times New Roman"/>
          <w:sz w:val="28"/>
          <w:szCs w:val="28"/>
        </w:rPr>
      </w:pPr>
      <w:r w:rsidRPr="00AD04A1">
        <w:rPr>
          <w:rFonts w:ascii="Times New Roman" w:hAnsi="Times New Roman" w:cs="Times New Roman"/>
          <w:sz w:val="28"/>
          <w:szCs w:val="28"/>
        </w:rPr>
        <w:t>Таблица 7</w:t>
      </w:r>
    </w:p>
    <w:p w:rsidR="00361BC1" w:rsidRPr="00AD04A1" w:rsidRDefault="00361BC1">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1984"/>
        <w:gridCol w:w="1927"/>
      </w:tblGrid>
      <w:tr w:rsidR="00AD04A1" w:rsidRPr="00AD04A1">
        <w:tc>
          <w:tcPr>
            <w:tcW w:w="5159"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Наименование показателя</w:t>
            </w:r>
          </w:p>
        </w:tc>
        <w:tc>
          <w:tcPr>
            <w:tcW w:w="1984"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Единица измерения</w:t>
            </w:r>
          </w:p>
        </w:tc>
        <w:tc>
          <w:tcPr>
            <w:tcW w:w="1927"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Значение показателя</w:t>
            </w:r>
          </w:p>
        </w:tc>
      </w:tr>
      <w:tr w:rsidR="00AD04A1" w:rsidRPr="00AD04A1">
        <w:tc>
          <w:tcPr>
            <w:tcW w:w="515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Ставка дисконтирования (норма доходности для частного партнера)</w:t>
            </w:r>
          </w:p>
        </w:tc>
        <w:tc>
          <w:tcPr>
            <w:tcW w:w="198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w:t>
            </w:r>
          </w:p>
        </w:tc>
        <w:tc>
          <w:tcPr>
            <w:tcW w:w="192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515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NPV (чистая приведенная стоимость)</w:t>
            </w:r>
          </w:p>
        </w:tc>
        <w:tc>
          <w:tcPr>
            <w:tcW w:w="198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млн. руб./млн. долл.</w:t>
            </w:r>
          </w:p>
        </w:tc>
        <w:tc>
          <w:tcPr>
            <w:tcW w:w="192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515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IRR (внутренняя норма доходности)</w:t>
            </w:r>
          </w:p>
        </w:tc>
        <w:tc>
          <w:tcPr>
            <w:tcW w:w="198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w:t>
            </w:r>
          </w:p>
        </w:tc>
        <w:tc>
          <w:tcPr>
            <w:tcW w:w="1927" w:type="dxa"/>
          </w:tcPr>
          <w:p w:rsidR="00361BC1" w:rsidRPr="00AD04A1" w:rsidRDefault="00361BC1">
            <w:pPr>
              <w:pStyle w:val="ConsPlusNormal"/>
              <w:rPr>
                <w:rFonts w:ascii="Times New Roman" w:hAnsi="Times New Roman" w:cs="Times New Roman"/>
                <w:sz w:val="28"/>
                <w:szCs w:val="28"/>
              </w:rPr>
            </w:pPr>
          </w:p>
        </w:tc>
      </w:tr>
      <w:tr w:rsidR="00AD04A1" w:rsidRPr="00AD04A1">
        <w:tc>
          <w:tcPr>
            <w:tcW w:w="515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DPP (дисконтированный срок окупаемости проекта)</w:t>
            </w:r>
          </w:p>
        </w:tc>
        <w:tc>
          <w:tcPr>
            <w:tcW w:w="198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лет</w:t>
            </w:r>
          </w:p>
        </w:tc>
        <w:tc>
          <w:tcPr>
            <w:tcW w:w="1927" w:type="dxa"/>
          </w:tcPr>
          <w:p w:rsidR="00361BC1" w:rsidRPr="00AD04A1" w:rsidRDefault="00361BC1">
            <w:pPr>
              <w:pStyle w:val="ConsPlusNormal"/>
              <w:rPr>
                <w:rFonts w:ascii="Times New Roman" w:hAnsi="Times New Roman" w:cs="Times New Roman"/>
                <w:sz w:val="28"/>
                <w:szCs w:val="28"/>
              </w:rPr>
            </w:pPr>
          </w:p>
        </w:tc>
      </w:tr>
      <w:tr w:rsidR="00361BC1" w:rsidRPr="00AD04A1">
        <w:tc>
          <w:tcPr>
            <w:tcW w:w="5159"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PI (индекс рентабельности)</w:t>
            </w:r>
          </w:p>
        </w:tc>
        <w:tc>
          <w:tcPr>
            <w:tcW w:w="198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индекс</w:t>
            </w:r>
          </w:p>
        </w:tc>
        <w:tc>
          <w:tcPr>
            <w:tcW w:w="1927" w:type="dxa"/>
          </w:tcPr>
          <w:p w:rsidR="00361BC1" w:rsidRPr="00AD04A1" w:rsidRDefault="00361BC1">
            <w:pPr>
              <w:pStyle w:val="ConsPlusNormal"/>
              <w:rPr>
                <w:rFonts w:ascii="Times New Roman" w:hAnsi="Times New Roman" w:cs="Times New Roman"/>
                <w:sz w:val="28"/>
                <w:szCs w:val="28"/>
              </w:rPr>
            </w:pPr>
          </w:p>
        </w:tc>
      </w:tr>
    </w:tbl>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10. Сведения о социально-экономической эффективности проекта.</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10.1. Результаты оценки качественных (количественных) социальных</w:t>
      </w:r>
      <w:r w:rsidR="005D37A3">
        <w:rPr>
          <w:rFonts w:ascii="Times New Roman" w:hAnsi="Times New Roman" w:cs="Times New Roman"/>
          <w:sz w:val="28"/>
          <w:szCs w:val="28"/>
        </w:rPr>
        <w:t xml:space="preserve"> </w:t>
      </w:r>
      <w:r w:rsidRPr="00AD04A1">
        <w:rPr>
          <w:rFonts w:ascii="Times New Roman" w:hAnsi="Times New Roman" w:cs="Times New Roman"/>
          <w:sz w:val="28"/>
          <w:szCs w:val="28"/>
        </w:rPr>
        <w:lastRenderedPageBreak/>
        <w:t>эффектов</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5D37A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10.2. Результаты оценки денежных социальных эффектов </w:t>
      </w:r>
      <w:r w:rsidR="00361BC1" w:rsidRPr="00AD04A1">
        <w:rPr>
          <w:rFonts w:ascii="Times New Roman" w:hAnsi="Times New Roman" w:cs="Times New Roman"/>
          <w:sz w:val="28"/>
          <w:szCs w:val="28"/>
        </w:rPr>
        <w:t>(если</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проводилась)</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5D37A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11. Сведения о сравнительном преимуществе проекта и</w:t>
      </w:r>
      <w:r w:rsidR="00361BC1" w:rsidRPr="00AD04A1">
        <w:rPr>
          <w:rFonts w:ascii="Times New Roman" w:hAnsi="Times New Roman" w:cs="Times New Roman"/>
          <w:sz w:val="28"/>
          <w:szCs w:val="28"/>
        </w:rPr>
        <w:t xml:space="preserve"> рисках,</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принимаемых государственным партнером при реализации проекта.</w:t>
      </w:r>
    </w:p>
    <w:p w:rsidR="00361BC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11.1. Коэффициент сравнительного преимущества </w:t>
      </w:r>
    </w:p>
    <w:p w:rsidR="008C4AE5" w:rsidRPr="00AD04A1" w:rsidRDefault="008C4AE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61BC1" w:rsidRPr="00AD04A1" w:rsidRDefault="005D37A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11.2. Описание и объем принимаемых государственным </w:t>
      </w:r>
      <w:r w:rsidR="00361BC1" w:rsidRPr="00AD04A1">
        <w:rPr>
          <w:rFonts w:ascii="Times New Roman" w:hAnsi="Times New Roman" w:cs="Times New Roman"/>
          <w:sz w:val="28"/>
          <w:szCs w:val="28"/>
        </w:rPr>
        <w:t>партнером</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обязательств в случае возникновения рисков:</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подготовительных мероприятий и (или) проектирования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создания и (или) модернизации объекта инфраструктуры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эксплуатации и (или) технического обслужи</w:t>
      </w:r>
      <w:r w:rsidR="005D37A3">
        <w:rPr>
          <w:rFonts w:ascii="Times New Roman" w:hAnsi="Times New Roman" w:cs="Times New Roman"/>
          <w:sz w:val="28"/>
          <w:szCs w:val="28"/>
        </w:rPr>
        <w:t xml:space="preserve">вания объекта </w:t>
      </w:r>
      <w:r w:rsidRPr="00AD04A1">
        <w:rPr>
          <w:rFonts w:ascii="Times New Roman" w:hAnsi="Times New Roman" w:cs="Times New Roman"/>
          <w:sz w:val="28"/>
          <w:szCs w:val="28"/>
        </w:rPr>
        <w:t>инфраструктуры</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получения доходов по проекту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иных рисков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12. Правовая реализуемость проекта.</w:t>
      </w:r>
    </w:p>
    <w:p w:rsidR="00361BC1" w:rsidRPr="00AD04A1" w:rsidRDefault="005D37A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12.1. Наличие правовых</w:t>
      </w:r>
      <w:r w:rsidR="00361BC1" w:rsidRPr="00AD04A1">
        <w:rPr>
          <w:rFonts w:ascii="Times New Roman" w:hAnsi="Times New Roman" w:cs="Times New Roman"/>
          <w:sz w:val="28"/>
          <w:szCs w:val="28"/>
        </w:rPr>
        <w:t xml:space="preserve"> ограничений, затрудняющих реализацию проекта</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5D37A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12.2. </w:t>
      </w:r>
      <w:r w:rsidR="00361BC1" w:rsidRPr="00AD04A1">
        <w:rPr>
          <w:rFonts w:ascii="Times New Roman" w:hAnsi="Times New Roman" w:cs="Times New Roman"/>
          <w:sz w:val="28"/>
          <w:szCs w:val="28"/>
        </w:rPr>
        <w:t>Н</w:t>
      </w:r>
      <w:r>
        <w:rPr>
          <w:rFonts w:ascii="Times New Roman" w:hAnsi="Times New Roman" w:cs="Times New Roman"/>
          <w:sz w:val="28"/>
          <w:szCs w:val="28"/>
        </w:rPr>
        <w:t>аличие предложений</w:t>
      </w:r>
      <w:r w:rsidR="00361BC1" w:rsidRPr="00AD04A1">
        <w:rPr>
          <w:rFonts w:ascii="Times New Roman" w:hAnsi="Times New Roman" w:cs="Times New Roman"/>
          <w:sz w:val="28"/>
          <w:szCs w:val="28"/>
        </w:rPr>
        <w:t xml:space="preserve"> по совершенствованию законодательства для</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реализации проекта </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5D37A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12.3. Уровень </w:t>
      </w:r>
      <w:r w:rsidR="00361BC1" w:rsidRPr="00AD04A1">
        <w:rPr>
          <w:rFonts w:ascii="Times New Roman" w:hAnsi="Times New Roman" w:cs="Times New Roman"/>
          <w:sz w:val="28"/>
          <w:szCs w:val="28"/>
        </w:rPr>
        <w:t>принятия решения (нормативный правовой акт) по проекту</w:t>
      </w:r>
      <w:r>
        <w:rPr>
          <w:rFonts w:ascii="Times New Roman" w:hAnsi="Times New Roman" w:cs="Times New Roman"/>
          <w:sz w:val="28"/>
          <w:szCs w:val="28"/>
        </w:rPr>
        <w:t xml:space="preserve"> для его реализации по</w:t>
      </w:r>
      <w:r w:rsidR="00361BC1" w:rsidRPr="00AD04A1">
        <w:rPr>
          <w:rFonts w:ascii="Times New Roman" w:hAnsi="Times New Roman" w:cs="Times New Roman"/>
          <w:sz w:val="28"/>
          <w:szCs w:val="28"/>
        </w:rPr>
        <w:t xml:space="preserve"> соглашению о государственно-частном партнерстве в</w:t>
      </w:r>
      <w:r>
        <w:rPr>
          <w:rFonts w:ascii="Times New Roman" w:hAnsi="Times New Roman" w:cs="Times New Roman"/>
          <w:sz w:val="28"/>
          <w:szCs w:val="28"/>
        </w:rPr>
        <w:t xml:space="preserve"> соответствии со </w:t>
      </w:r>
      <w:hyperlink r:id="rId10" w:history="1">
        <w:r>
          <w:rPr>
            <w:rFonts w:ascii="Times New Roman" w:hAnsi="Times New Roman" w:cs="Times New Roman"/>
            <w:sz w:val="28"/>
            <w:szCs w:val="28"/>
          </w:rPr>
          <w:t xml:space="preserve">статьей </w:t>
        </w:r>
        <w:r w:rsidR="00361BC1" w:rsidRPr="00AD04A1">
          <w:rPr>
            <w:rFonts w:ascii="Times New Roman" w:hAnsi="Times New Roman" w:cs="Times New Roman"/>
            <w:sz w:val="28"/>
            <w:szCs w:val="28"/>
          </w:rPr>
          <w:t>16</w:t>
        </w:r>
      </w:hyperlink>
      <w:r>
        <w:rPr>
          <w:rFonts w:ascii="Times New Roman" w:hAnsi="Times New Roman" w:cs="Times New Roman"/>
          <w:sz w:val="28"/>
          <w:szCs w:val="28"/>
        </w:rPr>
        <w:t xml:space="preserve"> Закона Республики Беларусь</w:t>
      </w:r>
      <w:r w:rsidR="00361BC1" w:rsidRPr="00AD04A1">
        <w:rPr>
          <w:rFonts w:ascii="Times New Roman" w:hAnsi="Times New Roman" w:cs="Times New Roman"/>
          <w:sz w:val="28"/>
          <w:szCs w:val="28"/>
        </w:rPr>
        <w:t xml:space="preserve"> "О</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государственно-частном партнерстве"</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5D37A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случае необходимости</w:t>
      </w:r>
      <w:r w:rsidR="00361BC1" w:rsidRPr="00AD04A1">
        <w:rPr>
          <w:rFonts w:ascii="Times New Roman" w:hAnsi="Times New Roman" w:cs="Times New Roman"/>
          <w:sz w:val="28"/>
          <w:szCs w:val="28"/>
        </w:rPr>
        <w:t xml:space="preserve"> паспор</w:t>
      </w:r>
      <w:r>
        <w:rPr>
          <w:rFonts w:ascii="Times New Roman" w:hAnsi="Times New Roman" w:cs="Times New Roman"/>
          <w:sz w:val="28"/>
          <w:szCs w:val="28"/>
        </w:rPr>
        <w:t xml:space="preserve">т проекта </w:t>
      </w:r>
      <w:r w:rsidR="00361BC1" w:rsidRPr="00AD04A1">
        <w:rPr>
          <w:rFonts w:ascii="Times New Roman" w:hAnsi="Times New Roman" w:cs="Times New Roman"/>
          <w:sz w:val="28"/>
          <w:szCs w:val="28"/>
        </w:rPr>
        <w:t>государственно-частного</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партнерства может быть дополнен иными данными и сведениями путем дополнения</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пунктами и (или) подпунктами соответствующего содержания.</w:t>
      </w:r>
    </w:p>
    <w:p w:rsidR="00361BC1" w:rsidRPr="00AD04A1" w:rsidRDefault="00361BC1">
      <w:pPr>
        <w:pStyle w:val="ConsPlusNonformat"/>
        <w:jc w:val="both"/>
        <w:rPr>
          <w:rFonts w:ascii="Times New Roman" w:hAnsi="Times New Roman" w:cs="Times New Roman"/>
          <w:sz w:val="28"/>
          <w:szCs w:val="28"/>
        </w:rPr>
      </w:pP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УТВЕРЖДЕНО</w:t>
      </w:r>
    </w:p>
    <w:p w:rsidR="00361BC1" w:rsidRPr="00AD04A1" w:rsidRDefault="00361BC1">
      <w:pPr>
        <w:pStyle w:val="ConsPlusNonformat"/>
        <w:jc w:val="both"/>
        <w:rPr>
          <w:rFonts w:ascii="Times New Roman" w:hAnsi="Times New Roman" w:cs="Times New Roman"/>
          <w:sz w:val="28"/>
          <w:szCs w:val="28"/>
        </w:rPr>
      </w:pP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Руководитель (заместитель руководителя)</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государственного либо частного инициатора</w:t>
      </w:r>
    </w:p>
    <w:p w:rsidR="00361BC1" w:rsidRPr="00AD04A1" w:rsidRDefault="005D37A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w:t>
      </w:r>
      <w:r w:rsidR="00361BC1" w:rsidRPr="00AD04A1">
        <w:rPr>
          <w:rFonts w:ascii="Times New Roman" w:hAnsi="Times New Roman" w:cs="Times New Roman"/>
          <w:sz w:val="28"/>
          <w:szCs w:val="28"/>
        </w:rPr>
        <w:t xml:space="preserve">   _________________________   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(подпись)           </w:t>
      </w:r>
      <w:r w:rsidR="005D37A3">
        <w:rPr>
          <w:rFonts w:ascii="Times New Roman" w:hAnsi="Times New Roman" w:cs="Times New Roman"/>
          <w:sz w:val="28"/>
          <w:szCs w:val="28"/>
        </w:rPr>
        <w:t xml:space="preserve">    </w:t>
      </w:r>
      <w:r w:rsidRPr="00AD04A1">
        <w:rPr>
          <w:rFonts w:ascii="Times New Roman" w:hAnsi="Times New Roman" w:cs="Times New Roman"/>
          <w:sz w:val="28"/>
          <w:szCs w:val="28"/>
        </w:rPr>
        <w:t xml:space="preserve">(инициалы, фамилия)     </w:t>
      </w:r>
      <w:r w:rsidR="005D37A3">
        <w:rPr>
          <w:rFonts w:ascii="Times New Roman" w:hAnsi="Times New Roman" w:cs="Times New Roman"/>
          <w:sz w:val="28"/>
          <w:szCs w:val="28"/>
        </w:rPr>
        <w:t xml:space="preserve">        </w:t>
      </w:r>
      <w:r w:rsidRPr="00AD04A1">
        <w:rPr>
          <w:rFonts w:ascii="Times New Roman" w:hAnsi="Times New Roman" w:cs="Times New Roman"/>
          <w:sz w:val="28"/>
          <w:szCs w:val="28"/>
        </w:rPr>
        <w:t xml:space="preserve"> (дата (число, месяц, год)</w:t>
      </w:r>
    </w:p>
    <w:p w:rsidR="00361BC1" w:rsidRPr="00AD04A1" w:rsidRDefault="00361BC1">
      <w:pPr>
        <w:pStyle w:val="ConsPlusNonformat"/>
        <w:jc w:val="both"/>
        <w:rPr>
          <w:rFonts w:ascii="Times New Roman" w:hAnsi="Times New Roman" w:cs="Times New Roman"/>
          <w:sz w:val="28"/>
          <w:szCs w:val="28"/>
        </w:rPr>
      </w:pP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lastRenderedPageBreak/>
        <w:t xml:space="preserve">СОГЛАСОВАНО </w:t>
      </w:r>
      <w:hyperlink w:anchor="P1360" w:history="1">
        <w:r w:rsidRPr="00AD04A1">
          <w:rPr>
            <w:rFonts w:ascii="Times New Roman" w:hAnsi="Times New Roman" w:cs="Times New Roman"/>
            <w:sz w:val="28"/>
            <w:szCs w:val="28"/>
          </w:rPr>
          <w:t>&lt;5&gt;</w:t>
        </w:r>
      </w:hyperlink>
    </w:p>
    <w:p w:rsidR="00361BC1" w:rsidRPr="00AD04A1" w:rsidRDefault="00361BC1">
      <w:pPr>
        <w:pStyle w:val="ConsPlusNonformat"/>
        <w:jc w:val="both"/>
        <w:rPr>
          <w:rFonts w:ascii="Times New Roman" w:hAnsi="Times New Roman" w:cs="Times New Roman"/>
          <w:sz w:val="28"/>
          <w:szCs w:val="28"/>
        </w:rPr>
      </w:pP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Руководитель (заместитель руководителя)</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заинтересованного органа</w:t>
      </w:r>
    </w:p>
    <w:p w:rsidR="00361BC1" w:rsidRPr="00AD04A1" w:rsidRDefault="005D37A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w:t>
      </w:r>
      <w:r w:rsidR="00361BC1" w:rsidRPr="00AD04A1">
        <w:rPr>
          <w:rFonts w:ascii="Times New Roman" w:hAnsi="Times New Roman" w:cs="Times New Roman"/>
          <w:sz w:val="28"/>
          <w:szCs w:val="28"/>
        </w:rPr>
        <w:t xml:space="preserve">   _________________________   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(подпись)          </w:t>
      </w:r>
      <w:r w:rsidR="005D37A3">
        <w:rPr>
          <w:rFonts w:ascii="Times New Roman" w:hAnsi="Times New Roman" w:cs="Times New Roman"/>
          <w:sz w:val="28"/>
          <w:szCs w:val="28"/>
        </w:rPr>
        <w:t xml:space="preserve">     </w:t>
      </w:r>
      <w:r w:rsidRPr="00AD04A1">
        <w:rPr>
          <w:rFonts w:ascii="Times New Roman" w:hAnsi="Times New Roman" w:cs="Times New Roman"/>
          <w:sz w:val="28"/>
          <w:szCs w:val="28"/>
        </w:rPr>
        <w:t xml:space="preserve"> (инициалы, фамилия)     </w:t>
      </w:r>
      <w:r w:rsidR="005D37A3">
        <w:rPr>
          <w:rFonts w:ascii="Times New Roman" w:hAnsi="Times New Roman" w:cs="Times New Roman"/>
          <w:sz w:val="28"/>
          <w:szCs w:val="28"/>
        </w:rPr>
        <w:t xml:space="preserve">        </w:t>
      </w:r>
      <w:r w:rsidRPr="00AD04A1">
        <w:rPr>
          <w:rFonts w:ascii="Times New Roman" w:hAnsi="Times New Roman" w:cs="Times New Roman"/>
          <w:sz w:val="28"/>
          <w:szCs w:val="28"/>
        </w:rPr>
        <w:t xml:space="preserve"> (дата (число, месяц, год)</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w:t>
      </w:r>
    </w:p>
    <w:p w:rsidR="00361BC1" w:rsidRPr="00AD04A1" w:rsidRDefault="00361BC1">
      <w:pPr>
        <w:pStyle w:val="ConsPlusNormal"/>
        <w:spacing w:before="220"/>
        <w:ind w:firstLine="540"/>
        <w:jc w:val="both"/>
        <w:rPr>
          <w:rFonts w:ascii="Times New Roman" w:hAnsi="Times New Roman" w:cs="Times New Roman"/>
          <w:sz w:val="28"/>
          <w:szCs w:val="28"/>
        </w:rPr>
      </w:pPr>
      <w:bookmarkStart w:id="42" w:name="P1360"/>
      <w:bookmarkEnd w:id="42"/>
      <w:r w:rsidRPr="00AD04A1">
        <w:rPr>
          <w:rFonts w:ascii="Times New Roman" w:hAnsi="Times New Roman" w:cs="Times New Roman"/>
          <w:sz w:val="28"/>
          <w:szCs w:val="28"/>
        </w:rPr>
        <w:t>&lt;5&gt; В случае если разработка технико-экономического обоснования осуществлялась частным инициатором и поддержана заинтересованным органом.</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rPr>
          <w:rFonts w:ascii="Times New Roman" w:hAnsi="Times New Roman" w:cs="Times New Roman"/>
          <w:sz w:val="28"/>
          <w:szCs w:val="28"/>
        </w:rPr>
      </w:pPr>
    </w:p>
    <w:p w:rsidR="00223724" w:rsidRPr="00AD04A1" w:rsidRDefault="00223724">
      <w:pPr>
        <w:pStyle w:val="ConsPlusNormal"/>
        <w:rPr>
          <w:rFonts w:ascii="Times New Roman" w:hAnsi="Times New Roman" w:cs="Times New Roman"/>
          <w:sz w:val="28"/>
          <w:szCs w:val="28"/>
        </w:rPr>
      </w:pPr>
    </w:p>
    <w:p w:rsidR="00223724" w:rsidRPr="00AD04A1" w:rsidRDefault="00223724">
      <w:pPr>
        <w:pStyle w:val="ConsPlusNormal"/>
        <w:rPr>
          <w:rFonts w:ascii="Times New Roman" w:hAnsi="Times New Roman" w:cs="Times New Roman"/>
          <w:sz w:val="28"/>
          <w:szCs w:val="28"/>
        </w:rPr>
      </w:pPr>
    </w:p>
    <w:p w:rsidR="00223724" w:rsidRPr="00AD04A1" w:rsidRDefault="00223724">
      <w:pPr>
        <w:pStyle w:val="ConsPlusNormal"/>
        <w:rPr>
          <w:rFonts w:ascii="Times New Roman" w:hAnsi="Times New Roman" w:cs="Times New Roman"/>
          <w:sz w:val="28"/>
          <w:szCs w:val="28"/>
        </w:rPr>
      </w:pPr>
    </w:p>
    <w:p w:rsidR="00223724" w:rsidRDefault="00223724">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Pr="00AD04A1" w:rsidRDefault="005D37A3">
      <w:pPr>
        <w:pStyle w:val="ConsPlusNormal"/>
        <w:rPr>
          <w:rFonts w:ascii="Times New Roman" w:hAnsi="Times New Roman" w:cs="Times New Roman"/>
          <w:sz w:val="28"/>
          <w:szCs w:val="28"/>
        </w:rPr>
      </w:pPr>
    </w:p>
    <w:p w:rsidR="00223724" w:rsidRPr="00AD04A1" w:rsidRDefault="00223724">
      <w:pPr>
        <w:pStyle w:val="ConsPlusNormal"/>
        <w:rPr>
          <w:rFonts w:ascii="Times New Roman" w:hAnsi="Times New Roman" w:cs="Times New Roman"/>
          <w:sz w:val="28"/>
          <w:szCs w:val="28"/>
        </w:rPr>
      </w:pPr>
    </w:p>
    <w:p w:rsidR="00223724" w:rsidRDefault="00223724">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Pr="00AD04A1" w:rsidRDefault="005D37A3">
      <w:pPr>
        <w:pStyle w:val="ConsPlusNormal"/>
        <w:rPr>
          <w:rFonts w:ascii="Times New Roman" w:hAnsi="Times New Roman" w:cs="Times New Roman"/>
          <w:sz w:val="28"/>
          <w:szCs w:val="28"/>
        </w:rPr>
      </w:pPr>
    </w:p>
    <w:p w:rsidR="00361BC1" w:rsidRPr="00AD04A1" w:rsidRDefault="00361BC1">
      <w:pPr>
        <w:pStyle w:val="ConsPlusNormal"/>
        <w:jc w:val="right"/>
        <w:outlineLvl w:val="0"/>
        <w:rPr>
          <w:rFonts w:ascii="Times New Roman" w:hAnsi="Times New Roman" w:cs="Times New Roman"/>
          <w:sz w:val="28"/>
          <w:szCs w:val="28"/>
        </w:rPr>
      </w:pPr>
      <w:r w:rsidRPr="00AD04A1">
        <w:rPr>
          <w:rFonts w:ascii="Times New Roman" w:hAnsi="Times New Roman" w:cs="Times New Roman"/>
          <w:sz w:val="28"/>
          <w:szCs w:val="28"/>
        </w:rPr>
        <w:t>Приложение 3</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к постановлению</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Министерства экономики</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Республики Беларусь</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27.07.2016 N 49</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(в редакции постановления</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Министерства экономики</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Республики Беларусь</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30.12.2022 N 19)</w:t>
      </w:r>
    </w:p>
    <w:p w:rsidR="00361BC1" w:rsidRPr="00AD04A1" w:rsidRDefault="00361BC1">
      <w:pPr>
        <w:pStyle w:val="ConsPlusNormal"/>
        <w:ind w:firstLine="540"/>
        <w:rPr>
          <w:rFonts w:ascii="Times New Roman" w:hAnsi="Times New Roman" w:cs="Times New Roman"/>
          <w:sz w:val="28"/>
          <w:szCs w:val="28"/>
        </w:rPr>
      </w:pPr>
    </w:p>
    <w:p w:rsidR="00361BC1" w:rsidRPr="00AD04A1" w:rsidRDefault="00361BC1">
      <w:pPr>
        <w:pStyle w:val="ConsPlusNormal"/>
        <w:jc w:val="right"/>
        <w:rPr>
          <w:rFonts w:ascii="Times New Roman" w:hAnsi="Times New Roman" w:cs="Times New Roman"/>
          <w:sz w:val="28"/>
          <w:szCs w:val="28"/>
        </w:rPr>
      </w:pPr>
      <w:bookmarkStart w:id="43" w:name="P1377"/>
      <w:bookmarkEnd w:id="43"/>
      <w:r w:rsidRPr="00AD04A1">
        <w:rPr>
          <w:rFonts w:ascii="Times New Roman" w:hAnsi="Times New Roman" w:cs="Times New Roman"/>
          <w:sz w:val="28"/>
          <w:szCs w:val="28"/>
        </w:rPr>
        <w:t>Форма</w:t>
      </w:r>
    </w:p>
    <w:p w:rsidR="00361BC1" w:rsidRPr="00AD04A1" w:rsidRDefault="00361BC1">
      <w:pPr>
        <w:pStyle w:val="ConsPlusNormal"/>
        <w:ind w:firstLine="540"/>
        <w:rPr>
          <w:rFonts w:ascii="Times New Roman" w:hAnsi="Times New Roman" w:cs="Times New Roman"/>
          <w:sz w:val="28"/>
          <w:szCs w:val="28"/>
        </w:rPr>
      </w:pPr>
    </w:p>
    <w:p w:rsidR="00361BC1" w:rsidRPr="00AD04A1" w:rsidRDefault="00361BC1" w:rsidP="003F303F">
      <w:pPr>
        <w:pStyle w:val="ConsPlusNonformat"/>
        <w:ind w:left="993"/>
        <w:jc w:val="both"/>
        <w:rPr>
          <w:rFonts w:ascii="Times New Roman" w:hAnsi="Times New Roman" w:cs="Times New Roman"/>
          <w:sz w:val="28"/>
          <w:szCs w:val="28"/>
        </w:rPr>
      </w:pPr>
      <w:r w:rsidRPr="00AD04A1">
        <w:rPr>
          <w:rFonts w:ascii="Times New Roman" w:hAnsi="Times New Roman" w:cs="Times New Roman"/>
          <w:sz w:val="28"/>
          <w:szCs w:val="28"/>
        </w:rPr>
        <w:t xml:space="preserve">                               В комиссию по проведению конкурса</w:t>
      </w:r>
    </w:p>
    <w:p w:rsidR="00361BC1" w:rsidRPr="00AD04A1" w:rsidRDefault="00361BC1" w:rsidP="003F303F">
      <w:pPr>
        <w:pStyle w:val="ConsPlusNonformat"/>
        <w:ind w:left="993"/>
        <w:jc w:val="both"/>
        <w:rPr>
          <w:rFonts w:ascii="Times New Roman" w:hAnsi="Times New Roman" w:cs="Times New Roman"/>
          <w:sz w:val="28"/>
          <w:szCs w:val="28"/>
        </w:rPr>
      </w:pPr>
      <w:r w:rsidRPr="00AD04A1">
        <w:rPr>
          <w:rFonts w:ascii="Times New Roman" w:hAnsi="Times New Roman" w:cs="Times New Roman"/>
          <w:sz w:val="28"/>
          <w:szCs w:val="28"/>
        </w:rPr>
        <w:t xml:space="preserve">                               или прямых переговоров</w:t>
      </w:r>
    </w:p>
    <w:p w:rsidR="00361BC1" w:rsidRPr="00AD04A1" w:rsidRDefault="00361BC1" w:rsidP="003F303F">
      <w:pPr>
        <w:pStyle w:val="ConsPlusNonformat"/>
        <w:ind w:left="993"/>
        <w:jc w:val="both"/>
        <w:rPr>
          <w:rFonts w:ascii="Times New Roman" w:hAnsi="Times New Roman" w:cs="Times New Roman"/>
          <w:sz w:val="28"/>
          <w:szCs w:val="28"/>
        </w:rPr>
      </w:pPr>
      <w:r w:rsidRPr="00AD04A1">
        <w:rPr>
          <w:rFonts w:ascii="Times New Roman" w:hAnsi="Times New Roman" w:cs="Times New Roman"/>
          <w:sz w:val="28"/>
          <w:szCs w:val="28"/>
        </w:rPr>
        <w:t xml:space="preserve">                               ____________________________________________</w:t>
      </w:r>
    </w:p>
    <w:p w:rsidR="00361BC1" w:rsidRPr="00AD04A1" w:rsidRDefault="00361BC1" w:rsidP="003F303F">
      <w:pPr>
        <w:pStyle w:val="ConsPlusNonformat"/>
        <w:ind w:left="993"/>
        <w:jc w:val="both"/>
        <w:rPr>
          <w:rFonts w:ascii="Times New Roman" w:hAnsi="Times New Roman" w:cs="Times New Roman"/>
          <w:sz w:val="28"/>
          <w:szCs w:val="28"/>
        </w:rPr>
      </w:pPr>
      <w:r w:rsidRPr="00AD04A1">
        <w:rPr>
          <w:rFonts w:ascii="Times New Roman" w:hAnsi="Times New Roman" w:cs="Times New Roman"/>
          <w:sz w:val="28"/>
          <w:szCs w:val="28"/>
        </w:rPr>
        <w:t xml:space="preserve">                                 (наименование государственного партнера)</w:t>
      </w:r>
    </w:p>
    <w:p w:rsidR="00361BC1" w:rsidRPr="00AD04A1" w:rsidRDefault="00361BC1" w:rsidP="003F303F">
      <w:pPr>
        <w:pStyle w:val="ConsPlusNonformat"/>
        <w:ind w:left="993"/>
        <w:jc w:val="both"/>
        <w:rPr>
          <w:rFonts w:ascii="Times New Roman" w:hAnsi="Times New Roman" w:cs="Times New Roman"/>
          <w:sz w:val="28"/>
          <w:szCs w:val="28"/>
        </w:rPr>
      </w:pPr>
      <w:r w:rsidRPr="00AD04A1">
        <w:rPr>
          <w:rFonts w:ascii="Times New Roman" w:hAnsi="Times New Roman" w:cs="Times New Roman"/>
          <w:sz w:val="28"/>
          <w:szCs w:val="28"/>
        </w:rPr>
        <w:t xml:space="preserve">                               ____________________________________________</w:t>
      </w:r>
    </w:p>
    <w:p w:rsidR="00361BC1" w:rsidRPr="00AD04A1" w:rsidRDefault="00361BC1" w:rsidP="003F303F">
      <w:pPr>
        <w:pStyle w:val="ConsPlusNonformat"/>
        <w:ind w:left="993"/>
        <w:jc w:val="both"/>
        <w:rPr>
          <w:rFonts w:ascii="Times New Roman" w:hAnsi="Times New Roman" w:cs="Times New Roman"/>
          <w:sz w:val="28"/>
          <w:szCs w:val="28"/>
        </w:rPr>
      </w:pPr>
      <w:r w:rsidRPr="00AD04A1">
        <w:rPr>
          <w:rFonts w:ascii="Times New Roman" w:hAnsi="Times New Roman" w:cs="Times New Roman"/>
          <w:sz w:val="28"/>
          <w:szCs w:val="28"/>
        </w:rPr>
        <w:t xml:space="preserve">                               (место нахождения государственного партнера)</w:t>
      </w:r>
    </w:p>
    <w:p w:rsidR="00361BC1" w:rsidRPr="00AD04A1" w:rsidRDefault="00361BC1">
      <w:pPr>
        <w:pStyle w:val="ConsPlusNonformat"/>
        <w:jc w:val="both"/>
        <w:rPr>
          <w:rFonts w:ascii="Times New Roman" w:hAnsi="Times New Roman" w:cs="Times New Roman"/>
          <w:sz w:val="28"/>
          <w:szCs w:val="28"/>
        </w:rPr>
      </w:pPr>
    </w:p>
    <w:p w:rsidR="00361BC1" w:rsidRPr="00AD04A1" w:rsidRDefault="00361BC1" w:rsidP="00AD04A1">
      <w:pPr>
        <w:pStyle w:val="ConsPlusNonformat"/>
        <w:jc w:val="center"/>
        <w:rPr>
          <w:rFonts w:ascii="Times New Roman" w:hAnsi="Times New Roman" w:cs="Times New Roman"/>
          <w:sz w:val="28"/>
          <w:szCs w:val="28"/>
        </w:rPr>
      </w:pPr>
      <w:r w:rsidRPr="00AD04A1">
        <w:rPr>
          <w:rFonts w:ascii="Times New Roman" w:hAnsi="Times New Roman" w:cs="Times New Roman"/>
          <w:b/>
          <w:sz w:val="28"/>
          <w:szCs w:val="28"/>
        </w:rPr>
        <w:t>ЗАЯВЛЕНИЕ</w:t>
      </w:r>
    </w:p>
    <w:p w:rsidR="00361BC1" w:rsidRPr="00AD04A1" w:rsidRDefault="00361BC1" w:rsidP="00AD04A1">
      <w:pPr>
        <w:pStyle w:val="ConsPlusNonformat"/>
        <w:jc w:val="center"/>
        <w:rPr>
          <w:rFonts w:ascii="Times New Roman" w:hAnsi="Times New Roman" w:cs="Times New Roman"/>
          <w:sz w:val="28"/>
          <w:szCs w:val="28"/>
        </w:rPr>
      </w:pPr>
      <w:r w:rsidRPr="00AD04A1">
        <w:rPr>
          <w:rFonts w:ascii="Times New Roman" w:hAnsi="Times New Roman" w:cs="Times New Roman"/>
          <w:b/>
          <w:sz w:val="28"/>
          <w:szCs w:val="28"/>
        </w:rPr>
        <w:t>о заинтересованности в реализации проекта государственно-частного</w:t>
      </w:r>
      <w:r w:rsidR="005D37A3">
        <w:rPr>
          <w:rFonts w:ascii="Times New Roman" w:hAnsi="Times New Roman" w:cs="Times New Roman"/>
          <w:b/>
          <w:sz w:val="28"/>
          <w:szCs w:val="28"/>
        </w:rPr>
        <w:t xml:space="preserve"> </w:t>
      </w:r>
      <w:r w:rsidRPr="00AD04A1">
        <w:rPr>
          <w:rFonts w:ascii="Times New Roman" w:hAnsi="Times New Roman" w:cs="Times New Roman"/>
          <w:b/>
          <w:sz w:val="28"/>
          <w:szCs w:val="28"/>
        </w:rPr>
        <w:t>партнерства, соответствующего условию, указанному в абзаце третьем части</w:t>
      </w:r>
      <w:r w:rsidR="005D37A3">
        <w:rPr>
          <w:rFonts w:ascii="Times New Roman" w:hAnsi="Times New Roman" w:cs="Times New Roman"/>
          <w:b/>
          <w:sz w:val="28"/>
          <w:szCs w:val="28"/>
        </w:rPr>
        <w:t xml:space="preserve"> </w:t>
      </w:r>
      <w:r w:rsidRPr="00AD04A1">
        <w:rPr>
          <w:rFonts w:ascii="Times New Roman" w:hAnsi="Times New Roman" w:cs="Times New Roman"/>
          <w:b/>
          <w:sz w:val="28"/>
          <w:szCs w:val="28"/>
        </w:rPr>
        <w:t>третьей пункта 1 статьи 24 Закона Республики Беларусь "О</w:t>
      </w:r>
      <w:r w:rsidR="005D37A3">
        <w:rPr>
          <w:rFonts w:ascii="Times New Roman" w:hAnsi="Times New Roman" w:cs="Times New Roman"/>
          <w:b/>
          <w:sz w:val="28"/>
          <w:szCs w:val="28"/>
        </w:rPr>
        <w:t xml:space="preserve"> </w:t>
      </w:r>
      <w:r w:rsidRPr="00AD04A1">
        <w:rPr>
          <w:rFonts w:ascii="Times New Roman" w:hAnsi="Times New Roman" w:cs="Times New Roman"/>
          <w:b/>
          <w:sz w:val="28"/>
          <w:szCs w:val="28"/>
        </w:rPr>
        <w:t>государственно-частном партнерстве", и участии в конкурсе на право</w:t>
      </w:r>
      <w:r w:rsidR="005D37A3">
        <w:rPr>
          <w:rFonts w:ascii="Times New Roman" w:hAnsi="Times New Roman" w:cs="Times New Roman"/>
          <w:b/>
          <w:sz w:val="28"/>
          <w:szCs w:val="28"/>
        </w:rPr>
        <w:t xml:space="preserve"> </w:t>
      </w:r>
      <w:r w:rsidRPr="00AD04A1">
        <w:rPr>
          <w:rFonts w:ascii="Times New Roman" w:hAnsi="Times New Roman" w:cs="Times New Roman"/>
          <w:b/>
          <w:sz w:val="28"/>
          <w:szCs w:val="28"/>
        </w:rPr>
        <w:t>заключения соглашения о государственно-частном партнерстве, представленное</w:t>
      </w:r>
      <w:r w:rsidR="005D37A3">
        <w:rPr>
          <w:rFonts w:ascii="Times New Roman" w:hAnsi="Times New Roman" w:cs="Times New Roman"/>
          <w:b/>
          <w:sz w:val="28"/>
          <w:szCs w:val="28"/>
        </w:rPr>
        <w:t xml:space="preserve"> </w:t>
      </w:r>
      <w:r w:rsidRPr="00AD04A1">
        <w:rPr>
          <w:rFonts w:ascii="Times New Roman" w:hAnsi="Times New Roman" w:cs="Times New Roman"/>
          <w:b/>
          <w:sz w:val="28"/>
          <w:szCs w:val="28"/>
        </w:rPr>
        <w:t>частным инициатором и (или) иным лицом, заинтересованным в реализации</w:t>
      </w:r>
      <w:r w:rsidR="005D37A3">
        <w:rPr>
          <w:rFonts w:ascii="Times New Roman" w:hAnsi="Times New Roman" w:cs="Times New Roman"/>
          <w:b/>
          <w:sz w:val="28"/>
          <w:szCs w:val="28"/>
        </w:rPr>
        <w:t xml:space="preserve"> </w:t>
      </w:r>
      <w:r w:rsidRPr="00AD04A1">
        <w:rPr>
          <w:rFonts w:ascii="Times New Roman" w:hAnsi="Times New Roman" w:cs="Times New Roman"/>
          <w:b/>
          <w:sz w:val="28"/>
          <w:szCs w:val="28"/>
        </w:rPr>
        <w:t>такого проекта государственно-частного партнерства</w:t>
      </w:r>
    </w:p>
    <w:p w:rsidR="00361BC1" w:rsidRPr="00AD04A1" w:rsidRDefault="00361BC1">
      <w:pPr>
        <w:pStyle w:val="ConsPlusNonformat"/>
        <w:jc w:val="both"/>
        <w:rPr>
          <w:rFonts w:ascii="Times New Roman" w:hAnsi="Times New Roman" w:cs="Times New Roman"/>
          <w:sz w:val="28"/>
          <w:szCs w:val="28"/>
        </w:rPr>
      </w:pPr>
    </w:p>
    <w:p w:rsidR="00361BC1" w:rsidRPr="00AD04A1" w:rsidRDefault="00B37F5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Наименование </w:t>
      </w:r>
      <w:r w:rsidR="0043097C" w:rsidRPr="00AD04A1">
        <w:rPr>
          <w:rFonts w:ascii="Times New Roman" w:hAnsi="Times New Roman" w:cs="Times New Roman"/>
          <w:sz w:val="28"/>
          <w:szCs w:val="28"/>
        </w:rPr>
        <w:t xml:space="preserve">юридического лица, </w:t>
      </w:r>
      <w:r w:rsidRPr="00AD04A1">
        <w:rPr>
          <w:rFonts w:ascii="Times New Roman" w:hAnsi="Times New Roman" w:cs="Times New Roman"/>
          <w:sz w:val="28"/>
          <w:szCs w:val="28"/>
        </w:rPr>
        <w:t>иностранной организации, не</w:t>
      </w:r>
      <w:r w:rsidR="0043097C">
        <w:rPr>
          <w:rFonts w:ascii="Times New Roman" w:hAnsi="Times New Roman" w:cs="Times New Roman"/>
          <w:sz w:val="28"/>
          <w:szCs w:val="28"/>
        </w:rPr>
        <w:t xml:space="preserve"> </w:t>
      </w:r>
      <w:r>
        <w:rPr>
          <w:rFonts w:ascii="Times New Roman" w:hAnsi="Times New Roman" w:cs="Times New Roman"/>
          <w:sz w:val="28"/>
          <w:szCs w:val="28"/>
        </w:rPr>
        <w:t>являющейся юридическим</w:t>
      </w:r>
      <w:r w:rsidR="00361BC1" w:rsidRPr="00AD04A1">
        <w:rPr>
          <w:rFonts w:ascii="Times New Roman" w:hAnsi="Times New Roman" w:cs="Times New Roman"/>
          <w:sz w:val="28"/>
          <w:szCs w:val="28"/>
        </w:rPr>
        <w:t xml:space="preserve"> </w:t>
      </w:r>
      <w:r w:rsidRPr="00AD04A1">
        <w:rPr>
          <w:rFonts w:ascii="Times New Roman" w:hAnsi="Times New Roman" w:cs="Times New Roman"/>
          <w:sz w:val="28"/>
          <w:szCs w:val="28"/>
        </w:rPr>
        <w:t>лицом, либо группы юридических лиц и (</w:t>
      </w:r>
      <w:r w:rsidR="00361BC1" w:rsidRPr="00AD04A1">
        <w:rPr>
          <w:rFonts w:ascii="Times New Roman" w:hAnsi="Times New Roman" w:cs="Times New Roman"/>
          <w:sz w:val="28"/>
          <w:szCs w:val="28"/>
        </w:rPr>
        <w:t>или)</w:t>
      </w:r>
      <w:r>
        <w:rPr>
          <w:rFonts w:ascii="Times New Roman" w:hAnsi="Times New Roman" w:cs="Times New Roman"/>
          <w:sz w:val="28"/>
          <w:szCs w:val="28"/>
        </w:rPr>
        <w:t xml:space="preserve"> иностранных организаций, </w:t>
      </w:r>
      <w:r w:rsidRPr="00AD04A1">
        <w:rPr>
          <w:rFonts w:ascii="Times New Roman" w:hAnsi="Times New Roman" w:cs="Times New Roman"/>
          <w:sz w:val="28"/>
          <w:szCs w:val="28"/>
        </w:rPr>
        <w:t>не являющихся юридическими лицами (</w:t>
      </w:r>
      <w:r w:rsidR="00361BC1" w:rsidRPr="00AD04A1">
        <w:rPr>
          <w:rFonts w:ascii="Times New Roman" w:hAnsi="Times New Roman" w:cs="Times New Roman"/>
          <w:sz w:val="28"/>
          <w:szCs w:val="28"/>
        </w:rPr>
        <w:t>фамилия,</w:t>
      </w:r>
      <w:r w:rsidR="0043097C">
        <w:rPr>
          <w:rFonts w:ascii="Times New Roman" w:hAnsi="Times New Roman" w:cs="Times New Roman"/>
          <w:sz w:val="28"/>
          <w:szCs w:val="28"/>
        </w:rPr>
        <w:t xml:space="preserve"> </w:t>
      </w:r>
      <w:r>
        <w:rPr>
          <w:rFonts w:ascii="Times New Roman" w:hAnsi="Times New Roman" w:cs="Times New Roman"/>
          <w:sz w:val="28"/>
          <w:szCs w:val="28"/>
        </w:rPr>
        <w:t>собственное</w:t>
      </w:r>
      <w:r w:rsidR="00361BC1" w:rsidRPr="00AD04A1">
        <w:rPr>
          <w:rFonts w:ascii="Times New Roman" w:hAnsi="Times New Roman" w:cs="Times New Roman"/>
          <w:sz w:val="28"/>
          <w:szCs w:val="28"/>
        </w:rPr>
        <w:t xml:space="preserve"> </w:t>
      </w:r>
      <w:r w:rsidRPr="00AD04A1">
        <w:rPr>
          <w:rFonts w:ascii="Times New Roman" w:hAnsi="Times New Roman" w:cs="Times New Roman"/>
          <w:sz w:val="28"/>
          <w:szCs w:val="28"/>
        </w:rPr>
        <w:t>имя, отчество (</w:t>
      </w:r>
      <w:r>
        <w:rPr>
          <w:rFonts w:ascii="Times New Roman" w:hAnsi="Times New Roman" w:cs="Times New Roman"/>
          <w:sz w:val="28"/>
          <w:szCs w:val="28"/>
        </w:rPr>
        <w:t>если таковое</w:t>
      </w:r>
      <w:r w:rsidR="00361BC1" w:rsidRPr="00AD04A1">
        <w:rPr>
          <w:rFonts w:ascii="Times New Roman" w:hAnsi="Times New Roman" w:cs="Times New Roman"/>
          <w:sz w:val="28"/>
          <w:szCs w:val="28"/>
        </w:rPr>
        <w:t xml:space="preserve"> </w:t>
      </w:r>
      <w:r w:rsidRPr="00AD04A1">
        <w:rPr>
          <w:rFonts w:ascii="Times New Roman" w:hAnsi="Times New Roman" w:cs="Times New Roman"/>
          <w:sz w:val="28"/>
          <w:szCs w:val="28"/>
        </w:rPr>
        <w:t>имеется) индивидуального</w:t>
      </w:r>
      <w:r w:rsidR="0043097C">
        <w:rPr>
          <w:rFonts w:ascii="Times New Roman" w:hAnsi="Times New Roman" w:cs="Times New Roman"/>
          <w:sz w:val="28"/>
          <w:szCs w:val="28"/>
        </w:rPr>
        <w:t xml:space="preserve"> </w:t>
      </w:r>
      <w:r w:rsidR="00361BC1" w:rsidRPr="00AD04A1">
        <w:rPr>
          <w:rFonts w:ascii="Times New Roman" w:hAnsi="Times New Roman" w:cs="Times New Roman"/>
          <w:sz w:val="28"/>
          <w:szCs w:val="28"/>
        </w:rPr>
        <w:t>предпринимателя) (далее - заявитель)</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2. Место нахождения заявителя, его контактные данные</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B37F5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w:t>
      </w:r>
      <w:r w:rsidRPr="00AD04A1">
        <w:rPr>
          <w:rFonts w:ascii="Times New Roman" w:hAnsi="Times New Roman" w:cs="Times New Roman"/>
          <w:sz w:val="28"/>
          <w:szCs w:val="28"/>
        </w:rPr>
        <w:t>Название проекта государственно</w:t>
      </w:r>
      <w:r w:rsidR="00361BC1" w:rsidRPr="00AD04A1">
        <w:rPr>
          <w:rFonts w:ascii="Times New Roman" w:hAnsi="Times New Roman" w:cs="Times New Roman"/>
          <w:sz w:val="28"/>
          <w:szCs w:val="28"/>
        </w:rPr>
        <w:t>-</w:t>
      </w:r>
      <w:r w:rsidRPr="00AD04A1">
        <w:rPr>
          <w:rFonts w:ascii="Times New Roman" w:hAnsi="Times New Roman" w:cs="Times New Roman"/>
          <w:sz w:val="28"/>
          <w:szCs w:val="28"/>
        </w:rPr>
        <w:t>частного партнерства (далее -</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 xml:space="preserve">проект </w:t>
      </w:r>
      <w:r w:rsidR="00361BC1" w:rsidRPr="00AD04A1">
        <w:rPr>
          <w:rFonts w:ascii="Times New Roman" w:hAnsi="Times New Roman" w:cs="Times New Roman"/>
          <w:sz w:val="28"/>
          <w:szCs w:val="28"/>
        </w:rPr>
        <w:lastRenderedPageBreak/>
        <w:t>ГЧП)</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B37F5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 Краткая характеристика предлагаемых заявителем </w:t>
      </w:r>
      <w:r w:rsidR="00361BC1" w:rsidRPr="00AD04A1">
        <w:rPr>
          <w:rFonts w:ascii="Times New Roman" w:hAnsi="Times New Roman" w:cs="Times New Roman"/>
          <w:sz w:val="28"/>
          <w:szCs w:val="28"/>
        </w:rPr>
        <w:t>преимуществ при</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реализации им проекта ГЧП</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5. Опыт реализации заявителем схожих по характеристикам инвестиционных</w:t>
      </w:r>
      <w:r w:rsidR="00B37F5F">
        <w:rPr>
          <w:rFonts w:ascii="Times New Roman" w:hAnsi="Times New Roman" w:cs="Times New Roman"/>
          <w:sz w:val="28"/>
          <w:szCs w:val="28"/>
        </w:rPr>
        <w:t xml:space="preserve"> </w:t>
      </w:r>
      <w:r w:rsidRPr="00AD04A1">
        <w:rPr>
          <w:rFonts w:ascii="Times New Roman" w:hAnsi="Times New Roman" w:cs="Times New Roman"/>
          <w:sz w:val="28"/>
          <w:szCs w:val="28"/>
        </w:rPr>
        <w:t>проектов, информация о результативности их реализации</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6. Наличие у заявителя финансовых ресурсов, необходимых для реализации</w:t>
      </w:r>
      <w:r w:rsidR="005D37A3">
        <w:rPr>
          <w:rFonts w:ascii="Times New Roman" w:hAnsi="Times New Roman" w:cs="Times New Roman"/>
          <w:sz w:val="28"/>
          <w:szCs w:val="28"/>
        </w:rPr>
        <w:t xml:space="preserve"> </w:t>
      </w:r>
      <w:r w:rsidRPr="00AD04A1">
        <w:rPr>
          <w:rFonts w:ascii="Times New Roman" w:hAnsi="Times New Roman" w:cs="Times New Roman"/>
          <w:sz w:val="28"/>
          <w:szCs w:val="28"/>
        </w:rPr>
        <w:t>проекта ГЧП, либо подтвержденной возможности их привлечения</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B37F5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7. Наличие у заявителя выданной банком или</w:t>
      </w:r>
      <w:r w:rsidR="00361BC1" w:rsidRPr="00AD04A1">
        <w:rPr>
          <w:rFonts w:ascii="Times New Roman" w:hAnsi="Times New Roman" w:cs="Times New Roman"/>
          <w:sz w:val="28"/>
          <w:szCs w:val="28"/>
        </w:rPr>
        <w:t xml:space="preserve"> небанковской</w:t>
      </w:r>
      <w:r>
        <w:rPr>
          <w:rFonts w:ascii="Times New Roman" w:hAnsi="Times New Roman" w:cs="Times New Roman"/>
          <w:sz w:val="28"/>
          <w:szCs w:val="28"/>
        </w:rPr>
        <w:t xml:space="preserve"> </w:t>
      </w:r>
      <w:r w:rsidR="003F303F">
        <w:rPr>
          <w:rFonts w:ascii="Times New Roman" w:hAnsi="Times New Roman" w:cs="Times New Roman"/>
          <w:sz w:val="28"/>
          <w:szCs w:val="28"/>
        </w:rPr>
        <w:t>кредитно-финансовой организацией банковской гарантии</w:t>
      </w:r>
      <w:r w:rsidR="00361BC1" w:rsidRPr="00AD04A1">
        <w:rPr>
          <w:rFonts w:ascii="Times New Roman" w:hAnsi="Times New Roman" w:cs="Times New Roman"/>
          <w:sz w:val="28"/>
          <w:szCs w:val="28"/>
        </w:rPr>
        <w:t xml:space="preserve"> исполнения</w:t>
      </w:r>
      <w:r w:rsidR="003F303F">
        <w:rPr>
          <w:rFonts w:ascii="Times New Roman" w:hAnsi="Times New Roman" w:cs="Times New Roman"/>
          <w:sz w:val="28"/>
          <w:szCs w:val="28"/>
        </w:rPr>
        <w:t xml:space="preserve"> обязательств по участию в конкурсе и заключения соглашения</w:t>
      </w:r>
      <w:r w:rsidR="00361BC1" w:rsidRPr="00AD04A1">
        <w:rPr>
          <w:rFonts w:ascii="Times New Roman" w:hAnsi="Times New Roman" w:cs="Times New Roman"/>
          <w:sz w:val="28"/>
          <w:szCs w:val="28"/>
        </w:rPr>
        <w:t xml:space="preserve"> о</w:t>
      </w:r>
      <w:r w:rsidR="003F303F">
        <w:rPr>
          <w:rFonts w:ascii="Times New Roman" w:hAnsi="Times New Roman" w:cs="Times New Roman"/>
          <w:sz w:val="28"/>
          <w:szCs w:val="28"/>
        </w:rPr>
        <w:t xml:space="preserve"> государственно-частном </w:t>
      </w:r>
      <w:r w:rsidR="00361BC1" w:rsidRPr="00AD04A1">
        <w:rPr>
          <w:rFonts w:ascii="Times New Roman" w:hAnsi="Times New Roman" w:cs="Times New Roman"/>
          <w:sz w:val="28"/>
          <w:szCs w:val="28"/>
        </w:rPr>
        <w:t>партнерстве (с указанием суммы и срока ее действия)</w:t>
      </w:r>
      <w:r w:rsidR="003F303F">
        <w:rPr>
          <w:rFonts w:ascii="Times New Roman" w:hAnsi="Times New Roman" w:cs="Times New Roman"/>
          <w:sz w:val="28"/>
          <w:szCs w:val="28"/>
        </w:rPr>
        <w:t xml:space="preserve"> </w:t>
      </w:r>
      <w:r w:rsidR="00361BC1" w:rsidRPr="00AD04A1">
        <w:rPr>
          <w:rFonts w:ascii="Times New Roman" w:hAnsi="Times New Roman" w:cs="Times New Roman"/>
          <w:sz w:val="28"/>
          <w:szCs w:val="28"/>
        </w:rPr>
        <w:t>&lt;1&gt;</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F303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8. Наличие у заявителя технологического оборудования и</w:t>
      </w:r>
      <w:r w:rsidR="00361BC1" w:rsidRPr="00AD04A1">
        <w:rPr>
          <w:rFonts w:ascii="Times New Roman" w:hAnsi="Times New Roman" w:cs="Times New Roman"/>
          <w:sz w:val="28"/>
          <w:szCs w:val="28"/>
        </w:rPr>
        <w:t xml:space="preserve"> сырьевых</w:t>
      </w:r>
      <w:r>
        <w:rPr>
          <w:rFonts w:ascii="Times New Roman" w:hAnsi="Times New Roman" w:cs="Times New Roman"/>
          <w:sz w:val="28"/>
          <w:szCs w:val="28"/>
        </w:rPr>
        <w:t xml:space="preserve"> ресурсов, необходимых для </w:t>
      </w:r>
      <w:r w:rsidR="00361BC1" w:rsidRPr="00AD04A1">
        <w:rPr>
          <w:rFonts w:ascii="Times New Roman" w:hAnsi="Times New Roman" w:cs="Times New Roman"/>
          <w:sz w:val="28"/>
          <w:szCs w:val="28"/>
        </w:rPr>
        <w:t>реализации им проекта ГЧП, либо подтвержденной</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возможности их привлечения</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F303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9. Наличие </w:t>
      </w:r>
      <w:r w:rsidR="00361BC1" w:rsidRPr="00AD04A1">
        <w:rPr>
          <w:rFonts w:ascii="Times New Roman" w:hAnsi="Times New Roman" w:cs="Times New Roman"/>
          <w:sz w:val="28"/>
          <w:szCs w:val="28"/>
        </w:rPr>
        <w:t>у заявителя трудовых ресурсов, необходимых для реализации</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им проекта ГЧП, либо подтвержденной возможности их привлечения</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10. Отсутствие в отношении заявителя процедуры ликвидации (прекращения</w:t>
      </w:r>
      <w:r w:rsidR="003F303F">
        <w:rPr>
          <w:rFonts w:ascii="Times New Roman" w:hAnsi="Times New Roman" w:cs="Times New Roman"/>
          <w:sz w:val="28"/>
          <w:szCs w:val="28"/>
        </w:rPr>
        <w:t xml:space="preserve"> деятельности), </w:t>
      </w:r>
      <w:r w:rsidRPr="00AD04A1">
        <w:rPr>
          <w:rFonts w:ascii="Times New Roman" w:hAnsi="Times New Roman" w:cs="Times New Roman"/>
          <w:sz w:val="28"/>
          <w:szCs w:val="28"/>
        </w:rPr>
        <w:t>реорганизации (за исключением юридического лица, к которому</w:t>
      </w:r>
      <w:r w:rsidR="003F303F">
        <w:rPr>
          <w:rFonts w:ascii="Times New Roman" w:hAnsi="Times New Roman" w:cs="Times New Roman"/>
          <w:sz w:val="28"/>
          <w:szCs w:val="28"/>
        </w:rPr>
        <w:t xml:space="preserve"> присоединяется другое</w:t>
      </w:r>
      <w:r w:rsidRPr="00AD04A1">
        <w:rPr>
          <w:rFonts w:ascii="Times New Roman" w:hAnsi="Times New Roman" w:cs="Times New Roman"/>
          <w:sz w:val="28"/>
          <w:szCs w:val="28"/>
        </w:rPr>
        <w:t xml:space="preserve"> юридичес</w:t>
      </w:r>
      <w:r w:rsidR="003F303F">
        <w:rPr>
          <w:rFonts w:ascii="Times New Roman" w:hAnsi="Times New Roman" w:cs="Times New Roman"/>
          <w:sz w:val="28"/>
          <w:szCs w:val="28"/>
        </w:rPr>
        <w:t xml:space="preserve">кое лицо), </w:t>
      </w:r>
      <w:r w:rsidRPr="00AD04A1">
        <w:rPr>
          <w:rFonts w:ascii="Times New Roman" w:hAnsi="Times New Roman" w:cs="Times New Roman"/>
          <w:sz w:val="28"/>
          <w:szCs w:val="28"/>
        </w:rPr>
        <w:t>приостановления деятельности в</w:t>
      </w:r>
      <w:r w:rsidR="003F303F">
        <w:rPr>
          <w:rFonts w:ascii="Times New Roman" w:hAnsi="Times New Roman" w:cs="Times New Roman"/>
          <w:sz w:val="28"/>
          <w:szCs w:val="28"/>
        </w:rPr>
        <w:t xml:space="preserve"> соответствии с законодательством </w:t>
      </w:r>
      <w:r w:rsidRPr="00AD04A1">
        <w:rPr>
          <w:rFonts w:ascii="Times New Roman" w:hAnsi="Times New Roman" w:cs="Times New Roman"/>
          <w:sz w:val="28"/>
          <w:szCs w:val="28"/>
        </w:rPr>
        <w:t>Республики Беларусь и законодательством</w:t>
      </w:r>
      <w:r w:rsidR="003F303F">
        <w:rPr>
          <w:rFonts w:ascii="Times New Roman" w:hAnsi="Times New Roman" w:cs="Times New Roman"/>
          <w:sz w:val="28"/>
          <w:szCs w:val="28"/>
        </w:rPr>
        <w:t xml:space="preserve"> </w:t>
      </w:r>
      <w:r w:rsidRPr="00AD04A1">
        <w:rPr>
          <w:rFonts w:ascii="Times New Roman" w:hAnsi="Times New Roman" w:cs="Times New Roman"/>
          <w:sz w:val="28"/>
          <w:szCs w:val="28"/>
        </w:rPr>
        <w:t>страны его учреждения, наложенного ареста на его имущество</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w:t>
      </w:r>
      <w:r w:rsidR="003F303F">
        <w:rPr>
          <w:rFonts w:ascii="Times New Roman" w:hAnsi="Times New Roman" w:cs="Times New Roman"/>
          <w:sz w:val="28"/>
          <w:szCs w:val="28"/>
        </w:rPr>
        <w:t xml:space="preserve">    11. Отсутствие прекращенных (расторгнутых) </w:t>
      </w:r>
      <w:r w:rsidRPr="00AD04A1">
        <w:rPr>
          <w:rFonts w:ascii="Times New Roman" w:hAnsi="Times New Roman" w:cs="Times New Roman"/>
          <w:sz w:val="28"/>
          <w:szCs w:val="28"/>
        </w:rPr>
        <w:t>в связи с неисполнением</w:t>
      </w:r>
      <w:r w:rsidR="003F303F">
        <w:rPr>
          <w:rFonts w:ascii="Times New Roman" w:hAnsi="Times New Roman" w:cs="Times New Roman"/>
          <w:sz w:val="28"/>
          <w:szCs w:val="28"/>
        </w:rPr>
        <w:t xml:space="preserve"> </w:t>
      </w:r>
      <w:r w:rsidRPr="00AD04A1">
        <w:rPr>
          <w:rFonts w:ascii="Times New Roman" w:hAnsi="Times New Roman" w:cs="Times New Roman"/>
          <w:sz w:val="28"/>
          <w:szCs w:val="28"/>
        </w:rPr>
        <w:t>либо ненадлежащим исполнением заявителем своих обязательств инвестиционного</w:t>
      </w:r>
      <w:r w:rsidR="003F303F">
        <w:rPr>
          <w:rFonts w:ascii="Times New Roman" w:hAnsi="Times New Roman" w:cs="Times New Roman"/>
          <w:sz w:val="28"/>
          <w:szCs w:val="28"/>
        </w:rPr>
        <w:t xml:space="preserve"> </w:t>
      </w:r>
      <w:r w:rsidRPr="00AD04A1">
        <w:rPr>
          <w:rFonts w:ascii="Times New Roman" w:hAnsi="Times New Roman" w:cs="Times New Roman"/>
          <w:sz w:val="28"/>
          <w:szCs w:val="28"/>
        </w:rPr>
        <w:t xml:space="preserve">договора с Республикой </w:t>
      </w:r>
      <w:r w:rsidR="003F303F">
        <w:rPr>
          <w:rFonts w:ascii="Times New Roman" w:hAnsi="Times New Roman" w:cs="Times New Roman"/>
          <w:sz w:val="28"/>
          <w:szCs w:val="28"/>
        </w:rPr>
        <w:t>Беларусь</w:t>
      </w:r>
      <w:r w:rsidRPr="00AD04A1">
        <w:rPr>
          <w:rFonts w:ascii="Times New Roman" w:hAnsi="Times New Roman" w:cs="Times New Roman"/>
          <w:sz w:val="28"/>
          <w:szCs w:val="28"/>
        </w:rPr>
        <w:t xml:space="preserve"> либо концессионного договора или соглашения</w:t>
      </w:r>
      <w:r w:rsidR="003F303F">
        <w:rPr>
          <w:rFonts w:ascii="Times New Roman" w:hAnsi="Times New Roman" w:cs="Times New Roman"/>
          <w:sz w:val="28"/>
          <w:szCs w:val="28"/>
        </w:rPr>
        <w:t xml:space="preserve"> о государственно-частном</w:t>
      </w:r>
      <w:r w:rsidRPr="00AD04A1">
        <w:rPr>
          <w:rFonts w:ascii="Times New Roman" w:hAnsi="Times New Roman" w:cs="Times New Roman"/>
          <w:sz w:val="28"/>
          <w:szCs w:val="28"/>
        </w:rPr>
        <w:t xml:space="preserve"> па</w:t>
      </w:r>
      <w:r w:rsidR="003F303F">
        <w:rPr>
          <w:rFonts w:ascii="Times New Roman" w:hAnsi="Times New Roman" w:cs="Times New Roman"/>
          <w:sz w:val="28"/>
          <w:szCs w:val="28"/>
        </w:rPr>
        <w:t>ртнерстве,</w:t>
      </w:r>
      <w:r w:rsidRPr="00AD04A1">
        <w:rPr>
          <w:rFonts w:ascii="Times New Roman" w:hAnsi="Times New Roman" w:cs="Times New Roman"/>
          <w:sz w:val="28"/>
          <w:szCs w:val="28"/>
        </w:rPr>
        <w:t xml:space="preserve"> заключенных с Республикой Беларусь</w:t>
      </w:r>
      <w:r w:rsidR="003F303F">
        <w:rPr>
          <w:rFonts w:ascii="Times New Roman" w:hAnsi="Times New Roman" w:cs="Times New Roman"/>
          <w:sz w:val="28"/>
          <w:szCs w:val="28"/>
        </w:rPr>
        <w:t xml:space="preserve"> </w:t>
      </w:r>
      <w:r w:rsidRPr="00AD04A1">
        <w:rPr>
          <w:rFonts w:ascii="Times New Roman" w:hAnsi="Times New Roman" w:cs="Times New Roman"/>
          <w:sz w:val="28"/>
          <w:szCs w:val="28"/>
        </w:rPr>
        <w:t>или ее административно-территориальной единицей</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F303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12. Выполнение требований, предъявляемых к участнику</w:t>
      </w:r>
      <w:r w:rsidR="00361BC1" w:rsidRPr="00AD04A1">
        <w:rPr>
          <w:rFonts w:ascii="Times New Roman" w:hAnsi="Times New Roman" w:cs="Times New Roman"/>
          <w:sz w:val="28"/>
          <w:szCs w:val="28"/>
        </w:rPr>
        <w:t xml:space="preserve"> прямых</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переговоров и установленных в решении о реализации проекта ГЧП</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w:t>
      </w:r>
      <w:r w:rsidR="003F303F">
        <w:rPr>
          <w:rFonts w:ascii="Times New Roman" w:hAnsi="Times New Roman" w:cs="Times New Roman"/>
          <w:sz w:val="28"/>
          <w:szCs w:val="28"/>
        </w:rPr>
        <w:t xml:space="preserve">   13. Наличие свидетельства </w:t>
      </w:r>
      <w:r w:rsidRPr="00AD04A1">
        <w:rPr>
          <w:rFonts w:ascii="Times New Roman" w:hAnsi="Times New Roman" w:cs="Times New Roman"/>
          <w:sz w:val="28"/>
          <w:szCs w:val="28"/>
        </w:rPr>
        <w:t>о государственной регистрации с указанием</w:t>
      </w:r>
      <w:r w:rsidR="003F303F">
        <w:rPr>
          <w:rFonts w:ascii="Times New Roman" w:hAnsi="Times New Roman" w:cs="Times New Roman"/>
          <w:sz w:val="28"/>
          <w:szCs w:val="28"/>
        </w:rPr>
        <w:t xml:space="preserve"> даты его внесения в Единый государственный регистр</w:t>
      </w:r>
      <w:r w:rsidRPr="00AD04A1">
        <w:rPr>
          <w:rFonts w:ascii="Times New Roman" w:hAnsi="Times New Roman" w:cs="Times New Roman"/>
          <w:sz w:val="28"/>
          <w:szCs w:val="28"/>
        </w:rPr>
        <w:t xml:space="preserve"> юридических лиц и</w:t>
      </w:r>
      <w:r w:rsidR="003F303F">
        <w:rPr>
          <w:rFonts w:ascii="Times New Roman" w:hAnsi="Times New Roman" w:cs="Times New Roman"/>
          <w:sz w:val="28"/>
          <w:szCs w:val="28"/>
        </w:rPr>
        <w:t xml:space="preserve"> индивидуальных предпринимателей и его регистрационного номера </w:t>
      </w:r>
      <w:r w:rsidRPr="00AD04A1">
        <w:rPr>
          <w:rFonts w:ascii="Times New Roman" w:hAnsi="Times New Roman" w:cs="Times New Roman"/>
          <w:sz w:val="28"/>
          <w:szCs w:val="28"/>
        </w:rPr>
        <w:t>(для</w:t>
      </w:r>
      <w:r w:rsidR="003F303F">
        <w:rPr>
          <w:rFonts w:ascii="Times New Roman" w:hAnsi="Times New Roman" w:cs="Times New Roman"/>
          <w:sz w:val="28"/>
          <w:szCs w:val="28"/>
        </w:rPr>
        <w:t xml:space="preserve"> </w:t>
      </w:r>
      <w:r w:rsidRPr="00AD04A1">
        <w:rPr>
          <w:rFonts w:ascii="Times New Roman" w:hAnsi="Times New Roman" w:cs="Times New Roman"/>
          <w:sz w:val="28"/>
          <w:szCs w:val="28"/>
        </w:rPr>
        <w:t xml:space="preserve">юридических лиц и индивидуальных предпринимателей Республики </w:t>
      </w:r>
      <w:r w:rsidRPr="00AD04A1">
        <w:rPr>
          <w:rFonts w:ascii="Times New Roman" w:hAnsi="Times New Roman" w:cs="Times New Roman"/>
          <w:sz w:val="28"/>
          <w:szCs w:val="28"/>
        </w:rPr>
        <w:lastRenderedPageBreak/>
        <w:t>Беларусь)</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1</w:t>
      </w:r>
      <w:r w:rsidR="003F303F">
        <w:rPr>
          <w:rFonts w:ascii="Times New Roman" w:hAnsi="Times New Roman" w:cs="Times New Roman"/>
          <w:sz w:val="28"/>
          <w:szCs w:val="28"/>
        </w:rPr>
        <w:t xml:space="preserve">4. Наличие легализованной выписки из торгового регистра </w:t>
      </w:r>
      <w:r w:rsidRPr="00AD04A1">
        <w:rPr>
          <w:rFonts w:ascii="Times New Roman" w:hAnsi="Times New Roman" w:cs="Times New Roman"/>
          <w:sz w:val="28"/>
          <w:szCs w:val="28"/>
        </w:rPr>
        <w:t>страны</w:t>
      </w:r>
      <w:r w:rsidR="003F303F">
        <w:rPr>
          <w:rFonts w:ascii="Times New Roman" w:hAnsi="Times New Roman" w:cs="Times New Roman"/>
          <w:sz w:val="28"/>
          <w:szCs w:val="28"/>
        </w:rPr>
        <w:t xml:space="preserve"> учреждения или иное эквивалентное доказательство юридического</w:t>
      </w:r>
      <w:r w:rsidRPr="00AD04A1">
        <w:rPr>
          <w:rFonts w:ascii="Times New Roman" w:hAnsi="Times New Roman" w:cs="Times New Roman"/>
          <w:sz w:val="28"/>
          <w:szCs w:val="28"/>
        </w:rPr>
        <w:t xml:space="preserve"> статуса</w:t>
      </w:r>
      <w:r w:rsidR="003F303F">
        <w:rPr>
          <w:rFonts w:ascii="Times New Roman" w:hAnsi="Times New Roman" w:cs="Times New Roman"/>
          <w:sz w:val="28"/>
          <w:szCs w:val="28"/>
        </w:rPr>
        <w:t xml:space="preserve"> организации в соответствии</w:t>
      </w:r>
      <w:r w:rsidRPr="00AD04A1">
        <w:rPr>
          <w:rFonts w:ascii="Times New Roman" w:hAnsi="Times New Roman" w:cs="Times New Roman"/>
          <w:sz w:val="28"/>
          <w:szCs w:val="28"/>
        </w:rPr>
        <w:t xml:space="preserve"> с законодательством страны ее учреждения (для</w:t>
      </w:r>
      <w:r w:rsidR="003F303F">
        <w:rPr>
          <w:rFonts w:ascii="Times New Roman" w:hAnsi="Times New Roman" w:cs="Times New Roman"/>
          <w:sz w:val="28"/>
          <w:szCs w:val="28"/>
        </w:rPr>
        <w:t xml:space="preserve"> </w:t>
      </w:r>
      <w:r w:rsidRPr="00AD04A1">
        <w:rPr>
          <w:rFonts w:ascii="Times New Roman" w:hAnsi="Times New Roman" w:cs="Times New Roman"/>
          <w:sz w:val="28"/>
          <w:szCs w:val="28"/>
        </w:rPr>
        <w:t xml:space="preserve">иностранных юридических </w:t>
      </w:r>
      <w:r w:rsidR="003F303F">
        <w:rPr>
          <w:rFonts w:ascii="Times New Roman" w:hAnsi="Times New Roman" w:cs="Times New Roman"/>
          <w:sz w:val="28"/>
          <w:szCs w:val="28"/>
        </w:rPr>
        <w:t xml:space="preserve">лиц, иностранных организаций, </w:t>
      </w:r>
      <w:r w:rsidRPr="00AD04A1">
        <w:rPr>
          <w:rFonts w:ascii="Times New Roman" w:hAnsi="Times New Roman" w:cs="Times New Roman"/>
          <w:sz w:val="28"/>
          <w:szCs w:val="28"/>
        </w:rPr>
        <w:t>не являющихся</w:t>
      </w:r>
      <w:r w:rsidR="003F303F">
        <w:rPr>
          <w:rFonts w:ascii="Times New Roman" w:hAnsi="Times New Roman" w:cs="Times New Roman"/>
          <w:sz w:val="28"/>
          <w:szCs w:val="28"/>
        </w:rPr>
        <w:t xml:space="preserve"> </w:t>
      </w:r>
      <w:r w:rsidRPr="00AD04A1">
        <w:rPr>
          <w:rFonts w:ascii="Times New Roman" w:hAnsi="Times New Roman" w:cs="Times New Roman"/>
          <w:sz w:val="28"/>
          <w:szCs w:val="28"/>
        </w:rPr>
        <w:t>юридическими лицами) &lt;2&gt;</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F303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15. Наличие лицензий с указанием </w:t>
      </w:r>
      <w:r w:rsidR="00361BC1" w:rsidRPr="00AD04A1">
        <w:rPr>
          <w:rFonts w:ascii="Times New Roman" w:hAnsi="Times New Roman" w:cs="Times New Roman"/>
          <w:sz w:val="28"/>
          <w:szCs w:val="28"/>
        </w:rPr>
        <w:t>даты их выдачи и регистрационных</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номеров (в случае необходимости лицензии для реализации проекта ГЧП)</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F303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16. Дополнительная информация, имеющая, по мнению</w:t>
      </w:r>
      <w:r w:rsidR="00361BC1" w:rsidRPr="00AD04A1">
        <w:rPr>
          <w:rFonts w:ascii="Times New Roman" w:hAnsi="Times New Roman" w:cs="Times New Roman"/>
          <w:sz w:val="28"/>
          <w:szCs w:val="28"/>
        </w:rPr>
        <w:t xml:space="preserve"> заявителя,</w:t>
      </w:r>
      <w:r>
        <w:rPr>
          <w:rFonts w:ascii="Times New Roman" w:hAnsi="Times New Roman" w:cs="Times New Roman"/>
          <w:sz w:val="28"/>
          <w:szCs w:val="28"/>
        </w:rPr>
        <w:t xml:space="preserve"> существенное значение при</w:t>
      </w:r>
      <w:r w:rsidR="00361BC1" w:rsidRPr="00AD04A1">
        <w:rPr>
          <w:rFonts w:ascii="Times New Roman" w:hAnsi="Times New Roman" w:cs="Times New Roman"/>
          <w:sz w:val="28"/>
          <w:szCs w:val="28"/>
        </w:rPr>
        <w:t xml:space="preserve"> рассмотрении государственным партнером данного</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заявления</w:t>
      </w: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__________________________________________________________________</w:t>
      </w:r>
    </w:p>
    <w:p w:rsidR="00361BC1" w:rsidRPr="00AD04A1" w:rsidRDefault="00361BC1">
      <w:pPr>
        <w:pStyle w:val="ConsPlusNonformat"/>
        <w:jc w:val="both"/>
        <w:rPr>
          <w:rFonts w:ascii="Times New Roman" w:hAnsi="Times New Roman" w:cs="Times New Roman"/>
          <w:sz w:val="28"/>
          <w:szCs w:val="28"/>
        </w:rPr>
      </w:pP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Приложение: на _ л. в _ экз.</w:t>
      </w:r>
    </w:p>
    <w:p w:rsidR="00361BC1" w:rsidRPr="00AD04A1" w:rsidRDefault="00361BC1">
      <w:pPr>
        <w:pStyle w:val="ConsPlusNonformat"/>
        <w:jc w:val="both"/>
        <w:rPr>
          <w:rFonts w:ascii="Times New Roman" w:hAnsi="Times New Roman" w:cs="Times New Roman"/>
          <w:sz w:val="28"/>
          <w:szCs w:val="28"/>
        </w:rPr>
      </w:pPr>
    </w:p>
    <w:p w:rsidR="00361BC1" w:rsidRPr="00AD04A1" w:rsidRDefault="003F303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связи с вышеизложенным подтверждаю(ем) заинтересованность</w:t>
      </w:r>
      <w:r w:rsidR="00361BC1" w:rsidRPr="00AD04A1">
        <w:rPr>
          <w:rFonts w:ascii="Times New Roman" w:hAnsi="Times New Roman" w:cs="Times New Roman"/>
          <w:sz w:val="28"/>
          <w:szCs w:val="28"/>
        </w:rPr>
        <w:t xml:space="preserve"> в</w:t>
      </w:r>
      <w:r>
        <w:rPr>
          <w:rFonts w:ascii="Times New Roman" w:hAnsi="Times New Roman" w:cs="Times New Roman"/>
          <w:sz w:val="28"/>
          <w:szCs w:val="28"/>
        </w:rPr>
        <w:t xml:space="preserve"> реализации </w:t>
      </w:r>
      <w:r w:rsidR="00361BC1" w:rsidRPr="00AD04A1">
        <w:rPr>
          <w:rFonts w:ascii="Times New Roman" w:hAnsi="Times New Roman" w:cs="Times New Roman"/>
          <w:sz w:val="28"/>
          <w:szCs w:val="28"/>
        </w:rPr>
        <w:t>данного проекта с применением механизма государственно-частного</w:t>
      </w:r>
      <w:r w:rsidR="005D37A3">
        <w:rPr>
          <w:rFonts w:ascii="Times New Roman" w:hAnsi="Times New Roman" w:cs="Times New Roman"/>
          <w:sz w:val="28"/>
          <w:szCs w:val="28"/>
        </w:rPr>
        <w:t xml:space="preserve"> </w:t>
      </w:r>
      <w:r>
        <w:rPr>
          <w:rFonts w:ascii="Times New Roman" w:hAnsi="Times New Roman" w:cs="Times New Roman"/>
          <w:sz w:val="28"/>
          <w:szCs w:val="28"/>
        </w:rPr>
        <w:t xml:space="preserve">партнерства в соответствии с действующим законодательством в </w:t>
      </w:r>
      <w:r w:rsidR="00361BC1" w:rsidRPr="00AD04A1">
        <w:rPr>
          <w:rFonts w:ascii="Times New Roman" w:hAnsi="Times New Roman" w:cs="Times New Roman"/>
          <w:sz w:val="28"/>
          <w:szCs w:val="28"/>
        </w:rPr>
        <w:t>сфере</w:t>
      </w:r>
      <w:r>
        <w:rPr>
          <w:rFonts w:ascii="Times New Roman" w:hAnsi="Times New Roman" w:cs="Times New Roman"/>
          <w:sz w:val="28"/>
          <w:szCs w:val="28"/>
        </w:rPr>
        <w:t xml:space="preserve"> государственно-частного партнерства </w:t>
      </w:r>
      <w:r w:rsidR="00361BC1" w:rsidRPr="00AD04A1">
        <w:rPr>
          <w:rFonts w:ascii="Times New Roman" w:hAnsi="Times New Roman" w:cs="Times New Roman"/>
          <w:sz w:val="28"/>
          <w:szCs w:val="28"/>
        </w:rPr>
        <w:t xml:space="preserve">и </w:t>
      </w:r>
      <w:r>
        <w:rPr>
          <w:rFonts w:ascii="Times New Roman" w:hAnsi="Times New Roman" w:cs="Times New Roman"/>
          <w:sz w:val="28"/>
          <w:szCs w:val="28"/>
        </w:rPr>
        <w:t>даю(ем) согласие на участие</w:t>
      </w:r>
      <w:r w:rsidR="00361BC1" w:rsidRPr="00AD04A1">
        <w:rPr>
          <w:rFonts w:ascii="Times New Roman" w:hAnsi="Times New Roman" w:cs="Times New Roman"/>
          <w:sz w:val="28"/>
          <w:szCs w:val="28"/>
        </w:rPr>
        <w:t xml:space="preserve"> в</w:t>
      </w:r>
      <w:r>
        <w:rPr>
          <w:rFonts w:ascii="Times New Roman" w:hAnsi="Times New Roman" w:cs="Times New Roman"/>
          <w:sz w:val="28"/>
          <w:szCs w:val="28"/>
        </w:rPr>
        <w:t xml:space="preserve"> </w:t>
      </w:r>
      <w:r w:rsidR="00361BC1" w:rsidRPr="00AD04A1">
        <w:rPr>
          <w:rFonts w:ascii="Times New Roman" w:hAnsi="Times New Roman" w:cs="Times New Roman"/>
          <w:sz w:val="28"/>
          <w:szCs w:val="28"/>
        </w:rPr>
        <w:t>конкурсе.</w:t>
      </w:r>
    </w:p>
    <w:p w:rsidR="00361BC1" w:rsidRPr="00AD04A1" w:rsidRDefault="00361BC1">
      <w:pPr>
        <w:pStyle w:val="ConsPlusNonformat"/>
        <w:jc w:val="both"/>
        <w:rPr>
          <w:rFonts w:ascii="Times New Roman" w:hAnsi="Times New Roman" w:cs="Times New Roman"/>
          <w:sz w:val="28"/>
          <w:szCs w:val="28"/>
        </w:rPr>
      </w:pPr>
    </w:p>
    <w:p w:rsidR="00361BC1" w:rsidRPr="00AD04A1" w:rsidRDefault="00361BC1">
      <w:pPr>
        <w:pStyle w:val="ConsPlusNonformat"/>
        <w:jc w:val="both"/>
        <w:rPr>
          <w:rFonts w:ascii="Times New Roman" w:hAnsi="Times New Roman" w:cs="Times New Roman"/>
          <w:sz w:val="28"/>
          <w:szCs w:val="28"/>
        </w:rPr>
      </w:pPr>
      <w:r w:rsidRPr="00AD04A1">
        <w:rPr>
          <w:rFonts w:ascii="Times New Roman" w:hAnsi="Times New Roman" w:cs="Times New Roman"/>
          <w:sz w:val="28"/>
          <w:szCs w:val="28"/>
        </w:rPr>
        <w:t xml:space="preserve">     Дата                                        </w:t>
      </w:r>
      <w:r w:rsidR="003F303F">
        <w:rPr>
          <w:rFonts w:ascii="Times New Roman" w:hAnsi="Times New Roman" w:cs="Times New Roman"/>
          <w:sz w:val="28"/>
          <w:szCs w:val="28"/>
        </w:rPr>
        <w:t xml:space="preserve">                                                        </w:t>
      </w:r>
      <w:r w:rsidRPr="00AD04A1">
        <w:rPr>
          <w:rFonts w:ascii="Times New Roman" w:hAnsi="Times New Roman" w:cs="Times New Roman"/>
          <w:sz w:val="28"/>
          <w:szCs w:val="28"/>
        </w:rPr>
        <w:t xml:space="preserve">     Подпись</w:t>
      </w:r>
    </w:p>
    <w:p w:rsidR="00361BC1" w:rsidRPr="00AD04A1" w:rsidRDefault="00361BC1">
      <w:pPr>
        <w:pStyle w:val="ConsPlusNormal"/>
        <w:ind w:firstLine="540"/>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w:t>
      </w:r>
    </w:p>
    <w:p w:rsidR="00361BC1" w:rsidRPr="00AD04A1" w:rsidRDefault="00361BC1">
      <w:pPr>
        <w:pStyle w:val="ConsPlusNormal"/>
        <w:spacing w:before="220"/>
        <w:ind w:firstLine="540"/>
        <w:jc w:val="both"/>
        <w:rPr>
          <w:rFonts w:ascii="Times New Roman" w:hAnsi="Times New Roman" w:cs="Times New Roman"/>
          <w:sz w:val="28"/>
          <w:szCs w:val="28"/>
        </w:rPr>
      </w:pPr>
      <w:bookmarkStart w:id="44" w:name="P1473"/>
      <w:bookmarkEnd w:id="44"/>
      <w:r w:rsidRPr="00AD04A1">
        <w:rPr>
          <w:rFonts w:ascii="Times New Roman" w:hAnsi="Times New Roman" w:cs="Times New Roman"/>
          <w:sz w:val="28"/>
          <w:szCs w:val="28"/>
        </w:rPr>
        <w:t>&lt;1&gt; Копия прилагается к заявлению.</w:t>
      </w:r>
    </w:p>
    <w:p w:rsidR="00361BC1" w:rsidRPr="00AD04A1" w:rsidRDefault="00361BC1">
      <w:pPr>
        <w:pStyle w:val="ConsPlusNormal"/>
        <w:spacing w:before="220"/>
        <w:ind w:firstLine="540"/>
        <w:jc w:val="both"/>
        <w:rPr>
          <w:rFonts w:ascii="Times New Roman" w:hAnsi="Times New Roman" w:cs="Times New Roman"/>
          <w:sz w:val="28"/>
          <w:szCs w:val="28"/>
        </w:rPr>
      </w:pPr>
      <w:bookmarkStart w:id="45" w:name="P1474"/>
      <w:bookmarkEnd w:id="45"/>
      <w:r w:rsidRPr="00AD04A1">
        <w:rPr>
          <w:rFonts w:ascii="Times New Roman" w:hAnsi="Times New Roman" w:cs="Times New Roman"/>
          <w:sz w:val="28"/>
          <w:szCs w:val="28"/>
        </w:rPr>
        <w:t>&lt;2&gt; Выписка должна быть датирована не позднее одного года до дня подачи заявления на участие в конкурсе с переводом на белорусский или русский язык (подлинность подписи переводчика должна быть засвидетельствована нотариально).</w:t>
      </w:r>
    </w:p>
    <w:p w:rsidR="00361BC1" w:rsidRPr="00AD04A1" w:rsidRDefault="00361BC1">
      <w:pPr>
        <w:pStyle w:val="ConsPlusNormal"/>
        <w:rPr>
          <w:rFonts w:ascii="Times New Roman" w:hAnsi="Times New Roman" w:cs="Times New Roman"/>
          <w:sz w:val="28"/>
          <w:szCs w:val="28"/>
        </w:rPr>
      </w:pPr>
    </w:p>
    <w:p w:rsidR="00361BC1" w:rsidRDefault="00361BC1">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Default="005D37A3">
      <w:pPr>
        <w:pStyle w:val="ConsPlusNormal"/>
        <w:rPr>
          <w:rFonts w:ascii="Times New Roman" w:hAnsi="Times New Roman" w:cs="Times New Roman"/>
          <w:sz w:val="28"/>
          <w:szCs w:val="28"/>
        </w:rPr>
      </w:pPr>
    </w:p>
    <w:p w:rsidR="005D37A3" w:rsidRPr="00AD04A1" w:rsidRDefault="005D37A3">
      <w:pPr>
        <w:pStyle w:val="ConsPlusNormal"/>
        <w:rPr>
          <w:rFonts w:ascii="Times New Roman" w:hAnsi="Times New Roman" w:cs="Times New Roman"/>
          <w:sz w:val="28"/>
          <w:szCs w:val="28"/>
        </w:rPr>
      </w:pPr>
    </w:p>
    <w:p w:rsidR="00361BC1" w:rsidRPr="00AD04A1" w:rsidRDefault="00361BC1" w:rsidP="00AD04A1">
      <w:pPr>
        <w:pStyle w:val="ConsPlusNonformat"/>
        <w:ind w:left="2552"/>
        <w:jc w:val="both"/>
        <w:rPr>
          <w:rFonts w:ascii="Times New Roman" w:hAnsi="Times New Roman" w:cs="Times New Roman"/>
          <w:sz w:val="28"/>
          <w:szCs w:val="28"/>
        </w:rPr>
      </w:pPr>
      <w:r w:rsidRPr="00AD04A1">
        <w:rPr>
          <w:rFonts w:ascii="Times New Roman" w:hAnsi="Times New Roman" w:cs="Times New Roman"/>
          <w:sz w:val="28"/>
          <w:szCs w:val="28"/>
        </w:rPr>
        <w:t xml:space="preserve">                                                   УТВЕРЖДЕНО</w:t>
      </w:r>
    </w:p>
    <w:p w:rsidR="00361BC1" w:rsidRPr="00AD04A1" w:rsidRDefault="00361BC1" w:rsidP="00AD04A1">
      <w:pPr>
        <w:pStyle w:val="ConsPlusNonformat"/>
        <w:ind w:left="2552"/>
        <w:jc w:val="both"/>
        <w:rPr>
          <w:rFonts w:ascii="Times New Roman" w:hAnsi="Times New Roman" w:cs="Times New Roman"/>
          <w:sz w:val="28"/>
          <w:szCs w:val="28"/>
        </w:rPr>
      </w:pPr>
      <w:r w:rsidRPr="00AD04A1">
        <w:rPr>
          <w:rFonts w:ascii="Times New Roman" w:hAnsi="Times New Roman" w:cs="Times New Roman"/>
          <w:sz w:val="28"/>
          <w:szCs w:val="28"/>
        </w:rPr>
        <w:t xml:space="preserve">                                                   Постановление</w:t>
      </w:r>
    </w:p>
    <w:p w:rsidR="00361BC1" w:rsidRPr="00AD04A1" w:rsidRDefault="00361BC1" w:rsidP="00AD04A1">
      <w:pPr>
        <w:pStyle w:val="ConsPlusNonformat"/>
        <w:ind w:left="2552"/>
        <w:jc w:val="both"/>
        <w:rPr>
          <w:rFonts w:ascii="Times New Roman" w:hAnsi="Times New Roman" w:cs="Times New Roman"/>
          <w:sz w:val="28"/>
          <w:szCs w:val="28"/>
        </w:rPr>
      </w:pPr>
      <w:r w:rsidRPr="00AD04A1">
        <w:rPr>
          <w:rFonts w:ascii="Times New Roman" w:hAnsi="Times New Roman" w:cs="Times New Roman"/>
          <w:sz w:val="28"/>
          <w:szCs w:val="28"/>
        </w:rPr>
        <w:t xml:space="preserve">                                                   Министерства экономики</w:t>
      </w:r>
    </w:p>
    <w:p w:rsidR="00361BC1" w:rsidRPr="00AD04A1" w:rsidRDefault="00361BC1" w:rsidP="00AD04A1">
      <w:pPr>
        <w:pStyle w:val="ConsPlusNonformat"/>
        <w:ind w:left="2552"/>
        <w:jc w:val="both"/>
        <w:rPr>
          <w:rFonts w:ascii="Times New Roman" w:hAnsi="Times New Roman" w:cs="Times New Roman"/>
          <w:sz w:val="28"/>
          <w:szCs w:val="28"/>
        </w:rPr>
      </w:pPr>
      <w:r w:rsidRPr="00AD04A1">
        <w:rPr>
          <w:rFonts w:ascii="Times New Roman" w:hAnsi="Times New Roman" w:cs="Times New Roman"/>
          <w:sz w:val="28"/>
          <w:szCs w:val="28"/>
        </w:rPr>
        <w:t xml:space="preserve">                                                   Республики Беларусь</w:t>
      </w:r>
    </w:p>
    <w:p w:rsidR="00361BC1" w:rsidRPr="00AD04A1" w:rsidRDefault="00361BC1" w:rsidP="00AD04A1">
      <w:pPr>
        <w:pStyle w:val="ConsPlusNonformat"/>
        <w:ind w:left="2552"/>
        <w:jc w:val="both"/>
        <w:rPr>
          <w:rFonts w:ascii="Times New Roman" w:hAnsi="Times New Roman" w:cs="Times New Roman"/>
          <w:sz w:val="28"/>
          <w:szCs w:val="28"/>
        </w:rPr>
      </w:pPr>
      <w:r w:rsidRPr="00AD04A1">
        <w:rPr>
          <w:rFonts w:ascii="Times New Roman" w:hAnsi="Times New Roman" w:cs="Times New Roman"/>
          <w:sz w:val="28"/>
          <w:szCs w:val="28"/>
        </w:rPr>
        <w:t xml:space="preserve">                                                   27.07.2016 N 49</w:t>
      </w:r>
    </w:p>
    <w:p w:rsidR="00361BC1" w:rsidRPr="00AD04A1" w:rsidRDefault="00361BC1" w:rsidP="00AD04A1">
      <w:pPr>
        <w:pStyle w:val="ConsPlusNonformat"/>
        <w:ind w:left="2552"/>
        <w:jc w:val="both"/>
        <w:rPr>
          <w:rFonts w:ascii="Times New Roman" w:hAnsi="Times New Roman" w:cs="Times New Roman"/>
          <w:sz w:val="28"/>
          <w:szCs w:val="28"/>
        </w:rPr>
      </w:pPr>
      <w:r w:rsidRPr="00AD04A1">
        <w:rPr>
          <w:rFonts w:ascii="Times New Roman" w:hAnsi="Times New Roman" w:cs="Times New Roman"/>
          <w:sz w:val="28"/>
          <w:szCs w:val="28"/>
        </w:rPr>
        <w:t xml:space="preserve">                                                  (в редакции постановления</w:t>
      </w:r>
    </w:p>
    <w:p w:rsidR="00361BC1" w:rsidRPr="00AD04A1" w:rsidRDefault="00361BC1" w:rsidP="00AD04A1">
      <w:pPr>
        <w:pStyle w:val="ConsPlusNonformat"/>
        <w:ind w:left="2552"/>
        <w:jc w:val="both"/>
        <w:rPr>
          <w:rFonts w:ascii="Times New Roman" w:hAnsi="Times New Roman" w:cs="Times New Roman"/>
          <w:sz w:val="28"/>
          <w:szCs w:val="28"/>
        </w:rPr>
      </w:pPr>
      <w:r w:rsidRPr="00AD04A1">
        <w:rPr>
          <w:rFonts w:ascii="Times New Roman" w:hAnsi="Times New Roman" w:cs="Times New Roman"/>
          <w:sz w:val="28"/>
          <w:szCs w:val="28"/>
        </w:rPr>
        <w:t xml:space="preserve">                                                   Министерства экономики</w:t>
      </w:r>
    </w:p>
    <w:p w:rsidR="00361BC1" w:rsidRPr="00AD04A1" w:rsidRDefault="00361BC1" w:rsidP="00AD04A1">
      <w:pPr>
        <w:pStyle w:val="ConsPlusNonformat"/>
        <w:ind w:left="2552"/>
        <w:jc w:val="both"/>
        <w:rPr>
          <w:rFonts w:ascii="Times New Roman" w:hAnsi="Times New Roman" w:cs="Times New Roman"/>
          <w:sz w:val="28"/>
          <w:szCs w:val="28"/>
        </w:rPr>
      </w:pPr>
      <w:r w:rsidRPr="00AD04A1">
        <w:rPr>
          <w:rFonts w:ascii="Times New Roman" w:hAnsi="Times New Roman" w:cs="Times New Roman"/>
          <w:sz w:val="28"/>
          <w:szCs w:val="28"/>
        </w:rPr>
        <w:t xml:space="preserve">                                                   Республики Беларусь</w:t>
      </w:r>
    </w:p>
    <w:p w:rsidR="00361BC1" w:rsidRPr="00AD04A1" w:rsidRDefault="00361BC1" w:rsidP="00AD04A1">
      <w:pPr>
        <w:pStyle w:val="ConsPlusNonformat"/>
        <w:ind w:left="2552"/>
        <w:jc w:val="both"/>
        <w:rPr>
          <w:rFonts w:ascii="Times New Roman" w:hAnsi="Times New Roman" w:cs="Times New Roman"/>
          <w:sz w:val="28"/>
          <w:szCs w:val="28"/>
        </w:rPr>
      </w:pPr>
      <w:r w:rsidRPr="00AD04A1">
        <w:rPr>
          <w:rFonts w:ascii="Times New Roman" w:hAnsi="Times New Roman" w:cs="Times New Roman"/>
          <w:sz w:val="28"/>
          <w:szCs w:val="28"/>
        </w:rPr>
        <w:t xml:space="preserve">                                                   28.03.2019 N 8)</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Title"/>
        <w:jc w:val="center"/>
        <w:rPr>
          <w:rFonts w:ascii="Times New Roman" w:hAnsi="Times New Roman" w:cs="Times New Roman"/>
          <w:sz w:val="28"/>
          <w:szCs w:val="28"/>
        </w:rPr>
      </w:pPr>
      <w:bookmarkStart w:id="46" w:name="P1490"/>
      <w:bookmarkEnd w:id="46"/>
      <w:r w:rsidRPr="00AD04A1">
        <w:rPr>
          <w:rFonts w:ascii="Times New Roman" w:hAnsi="Times New Roman" w:cs="Times New Roman"/>
          <w:sz w:val="28"/>
          <w:szCs w:val="28"/>
        </w:rPr>
        <w:t>ИНСТРУКЦИЯ</w:t>
      </w:r>
    </w:p>
    <w:p w:rsidR="00361BC1" w:rsidRPr="00AD04A1" w:rsidRDefault="00361BC1">
      <w:pPr>
        <w:pStyle w:val="ConsPlusTitle"/>
        <w:jc w:val="center"/>
        <w:rPr>
          <w:rFonts w:ascii="Times New Roman" w:hAnsi="Times New Roman" w:cs="Times New Roman"/>
          <w:sz w:val="28"/>
          <w:szCs w:val="28"/>
        </w:rPr>
      </w:pPr>
      <w:r w:rsidRPr="00AD04A1">
        <w:rPr>
          <w:rFonts w:ascii="Times New Roman" w:hAnsi="Times New Roman" w:cs="Times New Roman"/>
          <w:sz w:val="28"/>
          <w:szCs w:val="28"/>
        </w:rPr>
        <w:t>О ТРЕБОВАНИЯХ К КОНЦЕПЦИИ ПРОЕКТА В ОТНОШЕНИИ ОБЪЕКТА ИНФРАСТРУКТУРЫ, ПРЕДЛАГАЕМОГО К РЕАЛИЗАЦИИ В КАЧЕСТВЕ ПРОЕКТА ГОСУДАРСТВЕННО-ЧАСТНОГО ПАРТНЕРСТВА, К ТЕХНИКО-ЭКОНОМИЧЕСКОМУ ОБОСНОВАНИЮ ПРЕДЛОЖЕНИЙ О РЕАЛИЗАЦИИ ПРОЕКТА ГОСУДАРСТВЕННО-ЧАСТНОГО ПАРТНЕРСТВА И К ПРЕДВАРИТЕЛЬНОЙ, ПОДГОТОВИТЕЛЬНОЙ И ИТОГОВОЙ КОНКУРСНОЙ ДОКУМЕНТАЦИИ</w:t>
      </w:r>
    </w:p>
    <w:p w:rsidR="00361BC1" w:rsidRPr="00AD04A1" w:rsidRDefault="00361BC1">
      <w:pPr>
        <w:spacing w:after="1"/>
        <w:rPr>
          <w:rFonts w:ascii="Times New Roman" w:hAnsi="Times New Roman" w:cs="Times New Roman"/>
          <w:sz w:val="28"/>
          <w:szCs w:val="28"/>
        </w:rPr>
      </w:pPr>
    </w:p>
    <w:p w:rsidR="00361BC1" w:rsidRPr="00AD04A1" w:rsidRDefault="00361BC1">
      <w:pPr>
        <w:pStyle w:val="ConsPlusNormal"/>
        <w:jc w:val="center"/>
        <w:outlineLvl w:val="1"/>
        <w:rPr>
          <w:rFonts w:ascii="Times New Roman" w:hAnsi="Times New Roman" w:cs="Times New Roman"/>
          <w:sz w:val="28"/>
          <w:szCs w:val="28"/>
        </w:rPr>
      </w:pPr>
      <w:r w:rsidRPr="00AD04A1">
        <w:rPr>
          <w:rFonts w:ascii="Times New Roman" w:hAnsi="Times New Roman" w:cs="Times New Roman"/>
          <w:b/>
          <w:sz w:val="28"/>
          <w:szCs w:val="28"/>
        </w:rPr>
        <w:t>ГЛАВА 1</w:t>
      </w:r>
    </w:p>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b/>
          <w:sz w:val="28"/>
          <w:szCs w:val="28"/>
        </w:rPr>
        <w:t>ОБЩИЕ ПОЛОЖЕНИЯ</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1. Настоящая Инструкция устанавливает требования к концепции проекта в отношении объекта инфраструктуры, предлагаемого к реализации в качестве проекта государственно-частного партнерства (далее - концепция), к технико-экономическому обоснованию предложений о реализации проектов государственно-частного партнерства, включая финансовую модель (далее - технико-экономическое обоснование), а также к предварительной, подготовительной и итоговой конкурсной документации.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2. Для целей настоящей Инструкции термины используются в значениях, установленных в Законе Республики Беларусь "О государственно-частном партнерстве" и постановлении Совета Министров Республики Беларусь от 6 июля 2016 г. N 532 "О мерах по реализации Закона Республики Беларусь от 30 декабря 2015 г. N 345-З "О государственно-частном партнерстве".</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center"/>
        <w:outlineLvl w:val="1"/>
        <w:rPr>
          <w:rFonts w:ascii="Times New Roman" w:hAnsi="Times New Roman" w:cs="Times New Roman"/>
          <w:sz w:val="28"/>
          <w:szCs w:val="28"/>
        </w:rPr>
      </w:pPr>
      <w:r w:rsidRPr="00AD04A1">
        <w:rPr>
          <w:rFonts w:ascii="Times New Roman" w:hAnsi="Times New Roman" w:cs="Times New Roman"/>
          <w:b/>
          <w:sz w:val="28"/>
          <w:szCs w:val="28"/>
        </w:rPr>
        <w:lastRenderedPageBreak/>
        <w:t>ГЛАВА 2</w:t>
      </w:r>
    </w:p>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b/>
          <w:sz w:val="28"/>
          <w:szCs w:val="28"/>
        </w:rPr>
        <w:t>ТРЕБОВАНИЯ К КОНЦЕПЦИИ</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3. Концепция должна отражать выявленные проблемы и предлагаемые решения по повышению качества и увеличению объемов реализуемых товаров (работ, услуг), обоснования предлагаемых решений, возможности и целесообразности реализации проекта в отношении объекта инфраструктуры в качестве проекта государственно-частного партнерства (далее - инфраструктурный проект), в том числе передаваемых государственным партнером обязательств и рисков в отношении объекта инфраструктуры (далее - объект) частному партнеру.</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4. При разработке концепции условия реализации инфраструктурного проекта могут устанавливаться в том числе с учетом условий реализации аналогичных проектов в мировой практике, а также условий привлечения заемного капитала.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5. В случае если в рамках инфраструктурного проекта предполагается осуществление деятельности на товарных рынках, при разработке концепции проводится анализ положений (условий) проекта на предмет возможного несоответствия их антимонопольному законодательству Республики Беларусь. При этом концепция должна включать информацию о:</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5.1. соглашениях, согласованных действиях государственного инициатора с другим государственным органом либо субъектом хозяйствования, которые имеют либо могут иметь своим результатом недопущение, ограничение или устранение конкуренции и направлены на: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раздел товарного рынка по территориальному принципу, видам и объемам сделок, видам, объемам и </w:t>
      </w:r>
      <w:r w:rsidR="00AD04A1" w:rsidRPr="00AD04A1">
        <w:rPr>
          <w:rFonts w:ascii="Times New Roman" w:hAnsi="Times New Roman" w:cs="Times New Roman"/>
          <w:sz w:val="28"/>
          <w:szCs w:val="28"/>
        </w:rPr>
        <w:t>ассортименту товаров,</w:t>
      </w:r>
      <w:r w:rsidRPr="00AD04A1">
        <w:rPr>
          <w:rFonts w:ascii="Times New Roman" w:hAnsi="Times New Roman" w:cs="Times New Roman"/>
          <w:sz w:val="28"/>
          <w:szCs w:val="28"/>
        </w:rPr>
        <w:t xml:space="preserve"> и их ценам (тарифам), кругу продавцов или потребителей;</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ограничение доступа на товарный рынок, уход с товарного рынка или устранение с него субъектов хозяйствования;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экономически, технологически или иным образом не обоснованное установление различных цен (тарифов) на один и тот же товар;</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повышение, снижение или поддержание цен (тарифов) на товары;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5.2. совершении действий, ограничивающих самостоятельность субъектов хозяйствования.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6. При обосновании информации, приводимой в концепции, необходимо указывать ссылки на источник их формирования.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7. Источниками информации при разработке концепции могут быть следующие документы (их копии), которые оформляются приложениями к </w:t>
      </w:r>
      <w:r w:rsidRPr="00AD04A1">
        <w:rPr>
          <w:rFonts w:ascii="Times New Roman" w:hAnsi="Times New Roman" w:cs="Times New Roman"/>
          <w:sz w:val="28"/>
          <w:szCs w:val="28"/>
        </w:rPr>
        <w:lastRenderedPageBreak/>
        <w:t>концепции: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выписка из государственных и иных программ, а также стратегических документов (с указанием актов законодательства, в случае их наличия), в которые включен данный проект, либо их целей и задач, которым будет способствовать реализация инфраструктурного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документы, подтверждающие расчетную или сметную стоимость инфраструктурного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маркетинговые исследования потребности в товарах (работах, услугах), планируемых в рамках реализации инфраструктурного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расчеты эффективности инфраструктурного проекта либо финансовая модель (при наличии);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статистические данные;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иные, при необходимости, документы (результаты исследований), расчеты, подтверждающие сведения по инфраструктурному проекту.</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8. С учетом специфики инфраструктурного проекта концепция может быть дополнена иными сведениями, определенными государственным либо частным инициатором.</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9. Одобренная концепция является основанием для разработки технико-экономического обоснования, включая финансовую модель, проекта государственно-частного партнерства (далее - проект).</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center"/>
        <w:outlineLvl w:val="1"/>
        <w:rPr>
          <w:rFonts w:ascii="Times New Roman" w:hAnsi="Times New Roman" w:cs="Times New Roman"/>
          <w:sz w:val="28"/>
          <w:szCs w:val="28"/>
        </w:rPr>
      </w:pPr>
      <w:r w:rsidRPr="00AD04A1">
        <w:rPr>
          <w:rFonts w:ascii="Times New Roman" w:hAnsi="Times New Roman" w:cs="Times New Roman"/>
          <w:b/>
          <w:sz w:val="28"/>
          <w:szCs w:val="28"/>
        </w:rPr>
        <w:t>ГЛАВА 3</w:t>
      </w:r>
    </w:p>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b/>
          <w:sz w:val="28"/>
          <w:szCs w:val="28"/>
        </w:rPr>
        <w:t>ТРЕБОВАНИЯ К ТЕХНИКО-ЭКОНОМИЧЕСКОМУ ОБОСНОВАНИЮ</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10. Технико-экономическое обоснование, включая финансовую модель, разрабатывается в составе документов предложения о реализации проекта государственным инициатором с привлечением при необходимости консультантов либо частным инициатором (если он является инициатором предложения о реализации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Технико-экономическое обоснование должно базироваться на основных положениях концепции (при ее наличии), результатах технических, технологических и маркетинговых исследований по проекту, а также правового анализа.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По итогам разработки технико-экономического обоснования составляется паспорт проекта, включающий в себя основные положения технико-экономического обоснования, по форме согласно </w:t>
      </w:r>
      <w:hyperlink w:anchor="P882" w:history="1">
        <w:r w:rsidRPr="00AD04A1">
          <w:rPr>
            <w:rFonts w:ascii="Times New Roman" w:hAnsi="Times New Roman" w:cs="Times New Roman"/>
            <w:sz w:val="28"/>
            <w:szCs w:val="28"/>
          </w:rPr>
          <w:t>приложению 2</w:t>
        </w:r>
      </w:hyperlink>
      <w:r w:rsidRPr="00AD04A1">
        <w:rPr>
          <w:rFonts w:ascii="Times New Roman" w:hAnsi="Times New Roman" w:cs="Times New Roman"/>
          <w:sz w:val="28"/>
          <w:szCs w:val="28"/>
        </w:rPr>
        <w:t xml:space="preserve"> к постановлению, утвердившему настоящую Инструкцию. В случае необходимости паспорт проекта может быть дополнен по усмотрению </w:t>
      </w:r>
      <w:r w:rsidRPr="00AD04A1">
        <w:rPr>
          <w:rFonts w:ascii="Times New Roman" w:hAnsi="Times New Roman" w:cs="Times New Roman"/>
          <w:sz w:val="28"/>
          <w:szCs w:val="28"/>
        </w:rPr>
        <w:lastRenderedPageBreak/>
        <w:t>государственного или частного инициатора (по согласованию с заинтересованным органом) иными сведениями.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При разработке технико-экономического обоснования предположения в отношении обязательств (с учетом условий и рисков реализации проекта) частного партнера принимаются на основе проведенного анализа осуществления подобных проектов, в том числе в мировой практике, и рынка доступного капитала, в том числе заемного.</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Расчеты в технико-экономическом обосновании проводятся по нескольким сценариям в зависимости от условий реализации проекта, в том числе привлечения финансирования. Технико-экономическое обоснование должно содержать данные и сведения, позволяющие произвести полноценную оценку проекта.</w:t>
      </w:r>
    </w:p>
    <w:p w:rsidR="00361BC1" w:rsidRPr="00AD04A1" w:rsidRDefault="00361BC1" w:rsidP="00223724">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11. При подготовке технико-экономического обоснования необходимо руководствоваться определенной Министерством экономики в соответствии с </w:t>
      </w:r>
      <w:hyperlink r:id="rId11" w:history="1">
        <w:r w:rsidRPr="00AD04A1">
          <w:rPr>
            <w:rFonts w:ascii="Times New Roman" w:hAnsi="Times New Roman" w:cs="Times New Roman"/>
            <w:sz w:val="28"/>
            <w:szCs w:val="28"/>
          </w:rPr>
          <w:t>абзацем восьмым статьи 9</w:t>
        </w:r>
      </w:hyperlink>
      <w:r w:rsidRPr="00AD04A1">
        <w:rPr>
          <w:rFonts w:ascii="Times New Roman" w:hAnsi="Times New Roman" w:cs="Times New Roman"/>
          <w:sz w:val="28"/>
          <w:szCs w:val="28"/>
        </w:rPr>
        <w:t xml:space="preserve"> Закона Республики Беларусь "О государственно-частном партнерстве" методикой оценки предложений о реализации проектов государственно-частного партнерства, а также следующими источниками данных </w:t>
      </w:r>
      <w:r w:rsidR="00223724" w:rsidRPr="00AD04A1">
        <w:rPr>
          <w:rFonts w:ascii="Times New Roman" w:hAnsi="Times New Roman" w:cs="Times New Roman"/>
          <w:sz w:val="28"/>
          <w:szCs w:val="28"/>
        </w:rPr>
        <w:t>и сведений в отношении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документы по проекту (разрешительная документация, договоры, сметы и калькуляции, спецификации, прайс-листы);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документы бухгалтерской, статистической и ведомственной отчетности;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результаты аналитических исследований, произведенных независимыми экспертами, обладающими необходимой квалификацией и опытом, в том числе специально проведенных исследований по проекту;</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отраслевые, маркетинговые, финансовые и иные аналитические периодические издания;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иные документы, содержащие данные и сведения, необходимые для разработки технико-экономического обоснования.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12. Технико-экономическое обоснование должно содержать оформленные отдельными книгами: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описательную часть;</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финансовую модель;</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документы, подтверждающие исходные данные и сведения, приводимые в технико-экономическом обосновании.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Технико-экономическое обоснование должно составляться на русском языке. В случае если документы составлены на другом языке, они </w:t>
      </w:r>
      <w:r w:rsidRPr="00AD04A1">
        <w:rPr>
          <w:rFonts w:ascii="Times New Roman" w:hAnsi="Times New Roman" w:cs="Times New Roman"/>
          <w:sz w:val="28"/>
          <w:szCs w:val="28"/>
        </w:rPr>
        <w:lastRenderedPageBreak/>
        <w:t>сопровождаются переводом на русский язык.</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13. Описательная часть должна состоять из следующих разделов: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"Характеристика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"Описание товаров (работ, услуг). Анализ рынка";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"Технико-экономические данные и сведения по объекту";</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"Платежный механизм";</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"Эффективность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"Оценка рисков и сравнительного преимущества";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"Организационная структура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В описательную часть включаются: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титульный лист (содержит название проекта, гриф "Утверждено" с указанием наименования государственного либо частного инициатора, подписей его руководителя (либо заместителя) и даты утверждения технико-экономического обоснования);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содержание (с указанием номера книги и ее названия, названия основных разделов и подразделов, соответствующих приложений и ссылок на страницы).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При привлечении консультантов для разработки технико-экономического обоснования на титульном листе указывается гриф утверждения, включающий фамилию и инициалы руководителя государственного инициатора, его подпись и дату утверждения технико-экономического обоснования, а также указывается наименование консультанта, фамилия и инициалы руководителя (или его заместителя) либо индивидуального предпринимателя (при привлечении его в качестве консультанта).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В случае подготовки предложения о реализации проекта частным инициатором на титульном листе указывается гриф согласования, включающий фамилию и инициалы руководителя заинтересованного органа, его подпись и дату согласования технико-экономического обоснования.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14. В разделе "Характеристика проекта" приводятся следующие данные и сведения: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сфера осуществления проекта в соответствии со </w:t>
      </w:r>
      <w:hyperlink r:id="rId12" w:history="1">
        <w:r w:rsidRPr="00AD04A1">
          <w:rPr>
            <w:rFonts w:ascii="Times New Roman" w:hAnsi="Times New Roman" w:cs="Times New Roman"/>
            <w:sz w:val="28"/>
            <w:szCs w:val="28"/>
          </w:rPr>
          <w:t>статьей 5</w:t>
        </w:r>
      </w:hyperlink>
      <w:r w:rsidRPr="00AD04A1">
        <w:rPr>
          <w:rFonts w:ascii="Times New Roman" w:hAnsi="Times New Roman" w:cs="Times New Roman"/>
          <w:sz w:val="28"/>
          <w:szCs w:val="28"/>
        </w:rPr>
        <w:t xml:space="preserve"> Закона Республики Беларусь "О государственно-частном партнерстве";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общая характеристика социально-экономических показателей развития </w:t>
      </w:r>
      <w:r w:rsidRPr="00AD04A1">
        <w:rPr>
          <w:rFonts w:ascii="Times New Roman" w:hAnsi="Times New Roman" w:cs="Times New Roman"/>
          <w:sz w:val="28"/>
          <w:szCs w:val="28"/>
        </w:rPr>
        <w:lastRenderedPageBreak/>
        <w:t>региона (отрасли, сферы деятельности), демографической ситуации в этом регионе (стране);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тенденции социально-экономического развития региона (отрасли, сферы деятельности);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описание имеющихся проблем (факторов, обусловивших их возникновение), решение которых возможно при реализации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название государственной или иной программы, задачам которой будет способствовать реализация проекта, и (или) стратегических документов развития инфраструктуры в Республике Беларусь, в которые включен проект;</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цель проекта и решаемые задачи с указанием ключевых индикаторов и их целевых значений, взаимоувязанных с целями государственных или иных программ, стратегических документов развития инфраструктуры в Республике Беларусь, в которые включен проект.</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15. В разделе "Описание товаров (работ, услуг). Анализ рынка" приводятся результаты маркетинговых исследований, а также следующие данные и сведения: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описание производимых в рамках проекта товаров (работ, услуг), обоснование необходимости изменения их количества и (или) качества (с учетом потребностей населения и организаций (далее - потребители), в том числе эксплуатационных характеристик, функциональных и иных требований), обеспечения их доступности (диверсификации);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описание сферы реализации проекта, в которой планируется производить товары и (или) выполнять работы, оказывать услуги в рамках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определение групп потребителей товаров (работ, услуг), находящихся в сфере влияния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оценка состояния конкуренции в сфере реализации проекта, основные конкуренты;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наличие товаров-заменителей в отношении товаров (работ, услуг), уже поставляемых (выполняемых, оказываемых) конкурентами и планируемых к реализации в рамках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оценка преимуществ товаров (работ, услуг), планируемых к реализации в рамках проекта, по сравнению с уже предоставляемыми (выполняемыми, оказываемыми) конкурентами;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оценка текущего и потенциального уровня спроса на товары (работы, услуги), предоставление (выполнение, оказание) которых намечается в рамках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lastRenderedPageBreak/>
        <w:t>оценка текущего уровня цен (тарифов), в том числе регулируемых государством, на товары (работы, услуги) и прогнозы по их изменению в перспективе, обоснование подходов по их прогнозированию;</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описание потенциальных участников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влияние государственной поддержки отрасли реализации проекта на конечный уровень цен для потребителей;</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основные методы, использованные при анализе рынка товаров (работ, услуг) при реализации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В рамках маркетинговых исследований проводится также анализ положений (условий) проекта на предмет возможности несоответствия их антимонопольному законодательству Республики Беларусь, включая информацию о соглашениях, согласованных действиях государственного инициатора с другим государственным органом либо субъектов хозяйствования, которые имеют либо могут иметь своим результатом недопущение, ограничение или устранение конкуренции и направлены на: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раздел товарного рынка по территориальному принципу, видам и объемам сделок, видам, объемам и </w:t>
      </w:r>
      <w:r w:rsidR="00AD04A1" w:rsidRPr="00AD04A1">
        <w:rPr>
          <w:rFonts w:ascii="Times New Roman" w:hAnsi="Times New Roman" w:cs="Times New Roman"/>
          <w:sz w:val="28"/>
          <w:szCs w:val="28"/>
        </w:rPr>
        <w:t>ассортименту товаров,</w:t>
      </w:r>
      <w:r w:rsidRPr="00AD04A1">
        <w:rPr>
          <w:rFonts w:ascii="Times New Roman" w:hAnsi="Times New Roman" w:cs="Times New Roman"/>
          <w:sz w:val="28"/>
          <w:szCs w:val="28"/>
        </w:rPr>
        <w:t xml:space="preserve"> и их ценам (тарифам), кругу продавцов или потребителей;</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ограничение доступа на товарный рынок, уход с товарного рынка или устранение с него субъектов хозяйствования;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экономически, технологически или иным образом не обоснованное установление различных цен (тарифов) на один и тот же товар;</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повышение, снижение или поддержание цен (тарифов) на товары.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Также приводится информация о возможном совершении действий, ограничивающих самостоятельность субъектов хозяйствования.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16. В разделе "Технико-экономические данные и сведения по объекту" приводятся следующие данные и сведения: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краткое описание текущего состояния недвижимого и (или) движимого имущества объекта, земельного участка;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обоснование необходимости осуществления в отношении объекта основных этапов реализации проекта (подготовительные мероприятия и проектирование объекта; создание и (или) модернизация объекта; эксплуатация объекта и (или) техническое обслуживание) с группировкой расходов по ним;</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описание технических, функциональных и иных требований, предъявляемых к объекту, включая его составные части;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lastRenderedPageBreak/>
        <w:t>обоснование предлагаемых в проекте технических (технологических) решений, в том числе в сравнении с альтернативными вариантами, при применении нововведений или инноваций - их преимуществ перед уже существующими техническими (технологическими) решениями;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оценка воздействия проекта на окружающую среду в регионе его реализации, а также необходимые меры по ее защите;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обоснование возможности передачи частному партнеру во владение, пользование, в том числе безвозмездное пользование, государственной собственности и земельных участков (при необходимости) с указанием имущественных прав третьих лиц в отношении объекта инфраструктуры, в том числе прав, которые планируется прекратить не позднее дня объявления конкурса по проекту государственно-частного партнерства (при их наличии), исключительного права на результаты интеллектуальной деятельности, необходимых для исполнения обязательств в рамках соглашения о государственно-частном партнерстве;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оценка прав, обременений и ограничений в отношении объекта;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обоснование сырьевых, трудовых и других видов ресурсов, необходимых для реализации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наличие предпроектной (предынвестиционной), проектной и иной документации на объект;</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распределение обязанностей между государственным и частным партнерами в разрезе основных этапов осуществления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необходимость получения лицензий (разрешений) для осуществления деятельности в рамках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описание допустимых в отношении объекта изменений, в том числе сформированных по результатам проведения консультаций с потенциальными частными партнерами и иными заинтересованными в реализации проекта, включаемых в проекты решений о реализации проекта государственно-частного партнерства и конкурсной документации (далее - допущения).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17. В разделе "Платежный механизм" приводятся следующие данные и сведения: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оценка поступления дохода от реализации товаров (работ, услуг) потребителям, а также поступления дохода в виде арендных платежей, лицензионных платежей, роялти, комиссионных и иных аналогичных платежей (далее - плата пользователей) с учетом обоснованности спроса и цен (тарифов);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lastRenderedPageBreak/>
        <w:t>оценка поступлений платежей из бюджета с учетом качества реализованных товаров, выполненных работ, предоставленных услуг частным партнером (далее - платеж за эксплуатационную готовность);</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принципы механизма платежа за эксплуатационную готовность, в том числе с учетом критериев производительности и качества реализованных товаров, выполненных работ, предоставленных услуг частным партнером, системы вычетов за несоответствие предусматриваемым критериям, а также изменения параметров механизма оплаты в период действия соглашения о государственно-частном партнерстве.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18. В разделе "Эффективность проекта" приводятся с учетом произведенных в финансовой модели финансово-экономических расчетов: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планируемый размер инвестиционных затрат по проекту, в том числе капитальных (на инвестиционной стадии), и обоснование источников их финансирования (собственные средства, долговое финансирование, средства бюджета, иные источники);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планируемый размер эксплуатационных затрат по проекту, рассчитываемый с учетом предполагаемых расходов частного партнера по основным статьям (эксплуатация и обслуживание объекта, коммунальные услуги и коммуникации, текущий и капитальный ремонт (включая материалы), расходы на содержание персонала и др.);</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оценка финансовой эффективности, в том числе значений показателей: чистая приведенная стоимость проекта (NPV), срок окупаемости проекта (DPP), внутренняя норма доходности (IRR), индекс рентабельности (PI), ставка дисконтирования (r), а также анализ чувствительности проекта на изменения исходных данных;</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оценка социально-экономической эффективности проекта, произведенная с учетом определения качественных (количественных) социальных эффектов и денежных социальных эффектов (если применимо).</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19. В разделе "Оценка рисков и сравнительного преимущества" приводятся: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описание примененных методов и методик оценки рисков (в рамках качественного и количественного анализа);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описание рисков и оценка последствий (величины предполагаемых потерь) при их наступлении, стратегий и мероприятий, включая страхование, которые могли бы снизить соответствующий риск;</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обоснование вероятностных отклонений расходов средств бюджета и поступлений в бюджет;</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lastRenderedPageBreak/>
        <w:t>результаты оценки рисков реализации проекта в стоимостном выражении и предполагаемого их распределения между государственным и частным партнерами (матрица рисков) исходя из произведенных в финансовой модели финансово-экономических расчетов;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результаты расчета сравнительного преимущества согласно </w:t>
      </w:r>
      <w:hyperlink w:anchor="P1940" w:history="1">
        <w:r w:rsidRPr="00AD04A1">
          <w:rPr>
            <w:rFonts w:ascii="Times New Roman" w:hAnsi="Times New Roman" w:cs="Times New Roman"/>
            <w:sz w:val="28"/>
            <w:szCs w:val="28"/>
          </w:rPr>
          <w:t>приложению</w:t>
        </w:r>
      </w:hyperlink>
      <w:r w:rsidRPr="00AD04A1">
        <w:rPr>
          <w:rFonts w:ascii="Times New Roman" w:hAnsi="Times New Roman" w:cs="Times New Roman"/>
          <w:sz w:val="28"/>
          <w:szCs w:val="28"/>
        </w:rPr>
        <w:t>;</w:t>
      </w:r>
    </w:p>
    <w:p w:rsidR="00361BC1" w:rsidRPr="00AD04A1" w:rsidRDefault="00361BC1" w:rsidP="00223724">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оценка сравнительного преимущества с использованием определенной Министерством экономики в соответствии с </w:t>
      </w:r>
      <w:hyperlink r:id="rId13" w:history="1">
        <w:r w:rsidRPr="00AD04A1">
          <w:rPr>
            <w:rFonts w:ascii="Times New Roman" w:hAnsi="Times New Roman" w:cs="Times New Roman"/>
            <w:sz w:val="28"/>
            <w:szCs w:val="28"/>
          </w:rPr>
          <w:t>абзацем восьмым статьи 9</w:t>
        </w:r>
      </w:hyperlink>
      <w:r w:rsidRPr="00AD04A1">
        <w:rPr>
          <w:rFonts w:ascii="Times New Roman" w:hAnsi="Times New Roman" w:cs="Times New Roman"/>
          <w:sz w:val="28"/>
          <w:szCs w:val="28"/>
        </w:rPr>
        <w:t xml:space="preserve"> Закона Республики Беларусь "О государственно-частном партнерстве" методики оценки предложений о реализации проектов госуд</w:t>
      </w:r>
      <w:r w:rsidR="00223724" w:rsidRPr="00AD04A1">
        <w:rPr>
          <w:rFonts w:ascii="Times New Roman" w:hAnsi="Times New Roman" w:cs="Times New Roman"/>
          <w:sz w:val="28"/>
          <w:szCs w:val="28"/>
        </w:rPr>
        <w:t>арственно-частного партнерства.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20. В разделе "Организационная структура проекта" приводятся следующие данные и сведения: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предлагаемая структура организации, кадровый состав;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юридические аспекты реализации проекта, в том числе планируемые основные условия соглашения о государственно-частном партнерстве и их обоснование;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предлагаемый комплекс мероприятий по контролю за реализацией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коммуникационный план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иные данные и сведения.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21. Информация в финансовой модели, построение которой должно производиться, как правило, в формате Microsoft Excel (версии 2007 или более поздней), представляется в следующей последовательности: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содержание;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описание принятых в отношении исходных данных и сведений по проекту (далее - исходные данные) и допущений;</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финансово-экономические расчеты.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22. На первом листе финансовой модели приводится ее содержание с указанием всех представленных в финансовой модели листов. В каждом пункте содержания указывается ссылка на соответствующий лист финансовой модели, а также в каждом листе финансовой модели - ссылка на пункт содержания для удобства перемещения между листами финансовой модели.</w:t>
      </w:r>
    </w:p>
    <w:p w:rsidR="00361BC1" w:rsidRPr="00AD04A1" w:rsidRDefault="00361BC1">
      <w:pPr>
        <w:pStyle w:val="ConsPlusNormal"/>
        <w:spacing w:before="220"/>
        <w:ind w:firstLine="540"/>
        <w:jc w:val="both"/>
        <w:rPr>
          <w:rFonts w:ascii="Times New Roman" w:hAnsi="Times New Roman" w:cs="Times New Roman"/>
          <w:sz w:val="28"/>
          <w:szCs w:val="28"/>
        </w:rPr>
      </w:pPr>
      <w:bookmarkStart w:id="47" w:name="P1624"/>
      <w:bookmarkEnd w:id="47"/>
      <w:r w:rsidRPr="00AD04A1">
        <w:rPr>
          <w:rFonts w:ascii="Times New Roman" w:hAnsi="Times New Roman" w:cs="Times New Roman"/>
          <w:sz w:val="28"/>
          <w:szCs w:val="28"/>
        </w:rPr>
        <w:t xml:space="preserve">23. При построении финансовой модели необходимо соблюдать </w:t>
      </w:r>
      <w:r w:rsidRPr="00AD04A1">
        <w:rPr>
          <w:rFonts w:ascii="Times New Roman" w:hAnsi="Times New Roman" w:cs="Times New Roman"/>
          <w:sz w:val="28"/>
          <w:szCs w:val="28"/>
        </w:rPr>
        <w:lastRenderedPageBreak/>
        <w:t>следующие общие требования: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прогнозы и расчеты в финансовой модели осуществлять по проекту исходя из денежных потоков, которые будут поступать (расходоваться) только по проекту (для реализации проекта может создаваться специальная проектная компания, не занимающаяся иной деятельностью);</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обеспечивать соответствие исходных данных и допущений, а также результатов прогнозирования, используемых в финансовой модели, с данными, приведенными в описательной части технико-экономического обоснования;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ячейки (поля), содержащие различные типы исходных данных, выделять различными стилями (цветами заливки) таким образом, чтобы они были визуально различимы;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разделять разными стилями (цветами заливки) различные группы ячеек, которые ссылаются на лист с исходными данными и допущениями, изменяются при изменении других ячеек посредством формул, макросов, форм управления либо посредством другого программного инструмента, содержат нетипичные вводные данные или вычисления, генерируемые макросами значения, резервные и вспомогательные ячейки, изменяемые параметры для анализа чувствительности, а также другие логические группы ячеек;</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соблюдать принцип единообразия и последовательности в расчетах и форматировании, неизменности формул расчета финансово-экономических показателей для всех периодов;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обеспечивать допуск внесения изменений в первоначально заложенные исходные данные и допущения, а также возможность автоматического пересчета всех расчетных данных и проведения анализа чувствительности проекта к изменению любых исходных данных и допущений.</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В рамках построения финансовой модели недопустимы: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циклические ссылки (последовательность ссылок, при которой формула ссылается (через другие ссылки или напрямую) на саму себя). При необходимости циклические ссылки должны разрешаться при помощи макросов;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использование расчетных временных периодов разной продолжительности на одном листе;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ссылки на внешние файлы.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24. На отдельном листе (листах) представляются допущения, которые должны содержать:</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lastRenderedPageBreak/>
        <w:t>24.1. описание методологических допущений с учетом следующих подходов: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прогнозный период - не менее дисконтированного срока окупаемости проекта (либо срока возврата долгового финансирования) плюс три года либо иного обоснованного периода;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начальный момент прогнозного периода - не ранее шести календарных месяцев до дня предоставления документов предложений о реализации проекта органам управления, указанным в </w:t>
      </w:r>
      <w:hyperlink r:id="rId14" w:history="1">
        <w:r w:rsidRPr="00AD04A1">
          <w:rPr>
            <w:rFonts w:ascii="Times New Roman" w:hAnsi="Times New Roman" w:cs="Times New Roman"/>
            <w:sz w:val="28"/>
            <w:szCs w:val="28"/>
          </w:rPr>
          <w:t>пункте 9</w:t>
        </w:r>
      </w:hyperlink>
      <w:r w:rsidRPr="00AD04A1">
        <w:rPr>
          <w:rFonts w:ascii="Times New Roman" w:hAnsi="Times New Roman" w:cs="Times New Roman"/>
          <w:sz w:val="28"/>
          <w:szCs w:val="28"/>
        </w:rPr>
        <w:t xml:space="preserve"> Положения о порядке подготовки, рассмотрения и оценки предложений о реализации проектов государственно-частного партнерства;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шаг расчета на этапе подготовительных мероприятий, и (или) проектирования, и (или) создания, и (или) модернизации объекта - не более квартала, а на этапе эксплуатации и (или) технического обслуживания объекта соглашения - не более одного года, в случае наличия месячной (квартальной) сезонности - не более месяца (квартала);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год, по которому оценивается эффективность проекта и сравнительное преимущество, - последний год прогнозного периода;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валюта прогнозируемых исходных данных и расчетов - белорусские рубли с учетом прогнозируемой инфляции. При планировании по проекту расчетов в иностранной валюте (доллар США, евро) финансовая модель может быть дополнительно рассчитана в соответствующей валюте и должна содержать прогнозируемые значения обменного курса;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варианты прогнозирования - при реализации проекта за счет средств бюджета либо с привлечением внешних государственных займов, внешних займов, привлеченных под гарантию Правительства Республики Беларусь (в случае погашения их за счет средств бюджета) (далее - бюджетная схема), и в рамках соглашения о государственно-частном партнерстве (далее - схема ГЧП) с учетом уровня принимаемых государственным и частным партнерами рисков при равных объемах, ценах, характеристиках и качестве товаров (работ, услуг), реализуемых (выполняемых, оказываемых) потребителям;</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24.2. следующие планируемые проектом сроки: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действия соглашения о государственно-частном партнерстве;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реализации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осуществления подготовительных мероприятий;</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проектирования объекта;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создания объекта;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lastRenderedPageBreak/>
        <w:t>модернизации объекта;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эксплуатации и (или) технического обслуживания объекта;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24.3. макроэкономические данные, которыми устанавливаются: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обменный курс (при использовании иностранных валют) - в соответствии с прогнозами Министерства экономики и (или) Национального банка;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прогнозы инфляции - в соответствии с прогнозами социально-экономического развития Республики Беларусь и (или) иными прогнозными (программными) документами;</w:t>
      </w:r>
    </w:p>
    <w:p w:rsidR="00361BC1" w:rsidRPr="00AD04A1" w:rsidRDefault="00361BC1">
      <w:pPr>
        <w:pStyle w:val="ConsPlusNormal"/>
        <w:spacing w:before="220"/>
        <w:ind w:firstLine="540"/>
        <w:jc w:val="both"/>
        <w:rPr>
          <w:rFonts w:ascii="Times New Roman" w:hAnsi="Times New Roman" w:cs="Times New Roman"/>
          <w:sz w:val="28"/>
          <w:szCs w:val="28"/>
        </w:rPr>
      </w:pPr>
      <w:bookmarkStart w:id="48" w:name="P1654"/>
      <w:bookmarkEnd w:id="48"/>
      <w:r w:rsidRPr="00AD04A1">
        <w:rPr>
          <w:rFonts w:ascii="Times New Roman" w:hAnsi="Times New Roman" w:cs="Times New Roman"/>
          <w:sz w:val="28"/>
          <w:szCs w:val="28"/>
        </w:rPr>
        <w:t>24.4. обоснование прогнозируемых данных и сведений по следующим показателям с указанием источников, использованных для их формирования, и даты, по состоянию на которую приводится информация, а также с учетом допущений по учетной политике: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объем производства и реализации товаров (работ, услуг);</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цены (тарифы) на производимые товары (работы, услуги);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потребность в сырье и материалах (с указанием норм расхода на основное сырье и материалы на единицу выпуска товара (выполнения работы, оказания услуги), цены на основное сырье и материалы);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затраты на топливно-энергетические ресурсы (с указанием норм расхода и тарифов);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расходы на оплату труда (с указанием среднесписочной численности персонала, заработной платы);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другие затраты, составляющие значительную долю в себестоимости товаров (работ, услуг);</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амортизационные отчисления (по основным видам амортизируемого имущества и указанием годовой нормы амортизации, применяемой амортизационной политики), если производятся;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расчеты с контрагентами (условия отсрочки и предоплаты по расчетам с поставщиками и подрядчиками, покупателями, бюджетом, персоналом) и (или) нормативы оборачиваемости;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инвестиционные затраты по проекту, в том числе капитальные затраты и источники их финансирования </w:t>
      </w:r>
      <w:hyperlink w:anchor="P1667" w:history="1">
        <w:r w:rsidRPr="00AD04A1">
          <w:rPr>
            <w:rFonts w:ascii="Times New Roman" w:hAnsi="Times New Roman" w:cs="Times New Roman"/>
            <w:sz w:val="28"/>
            <w:szCs w:val="28"/>
          </w:rPr>
          <w:t>&lt;1&gt;</w:t>
        </w:r>
      </w:hyperlink>
      <w:r w:rsidRPr="00AD04A1">
        <w:rPr>
          <w:rFonts w:ascii="Times New Roman" w:hAnsi="Times New Roman" w:cs="Times New Roman"/>
          <w:sz w:val="28"/>
          <w:szCs w:val="28"/>
        </w:rPr>
        <w:t xml:space="preserve"> (с указанием условий привлечения и погашения заемного финансирования (если предусматривается);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налоговые и неналоговые обязательные платежи, подлежащие уплате в республиканский и (или) местный бюджет, в том числе государственные </w:t>
      </w:r>
      <w:r w:rsidRPr="00AD04A1">
        <w:rPr>
          <w:rFonts w:ascii="Times New Roman" w:hAnsi="Times New Roman" w:cs="Times New Roman"/>
          <w:sz w:val="28"/>
          <w:szCs w:val="28"/>
        </w:rPr>
        <w:lastRenderedPageBreak/>
        <w:t>целевые бюджетные фонды, а также государственные внебюджетные фонды в соответствии с законодательством (с указанием налоговой ставки, налоговой базы, налогового периода и иных расчетных параметров, а также информации о льготах при их уплате, если таковые предполагаются);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иным показателям, важным для данной отрасли и с учетом специфики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w:t>
      </w:r>
    </w:p>
    <w:p w:rsidR="00361BC1" w:rsidRPr="00AD04A1" w:rsidRDefault="00361BC1">
      <w:pPr>
        <w:pStyle w:val="ConsPlusNormal"/>
        <w:spacing w:before="220"/>
        <w:ind w:firstLine="540"/>
        <w:jc w:val="both"/>
        <w:rPr>
          <w:rFonts w:ascii="Times New Roman" w:hAnsi="Times New Roman" w:cs="Times New Roman"/>
          <w:sz w:val="28"/>
          <w:szCs w:val="28"/>
        </w:rPr>
      </w:pPr>
      <w:bookmarkStart w:id="49" w:name="P1667"/>
      <w:bookmarkEnd w:id="49"/>
      <w:r w:rsidRPr="00AD04A1">
        <w:rPr>
          <w:rFonts w:ascii="Times New Roman" w:hAnsi="Times New Roman" w:cs="Times New Roman"/>
          <w:sz w:val="28"/>
          <w:szCs w:val="28"/>
        </w:rPr>
        <w:t>&lt;1&gt; Сроки привлечения финансирования привязываются к срокам осуществления инвестиций.</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24.5. описание алгоритма и принципов расчета эффективности проекта (чистая приведенная стоимость проекта, ставка дисконтирования, период окупаемости, финансовые коэффициенты и иные показатели), включая описание методики расчета индикаторов денежных социальных эффектов;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24.6. иная, при необходимости, информация по проекту.</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25. Финансово-экономические расчеты включают следующие представляемые на отдельном листе (листах) финансовой модели расчеты (по годам реализации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прогнозируемых исходных данных по показателям, приведенным в </w:t>
      </w:r>
      <w:hyperlink w:anchor="P1654" w:history="1">
        <w:r w:rsidRPr="00AD04A1">
          <w:rPr>
            <w:rFonts w:ascii="Times New Roman" w:hAnsi="Times New Roman" w:cs="Times New Roman"/>
            <w:sz w:val="28"/>
            <w:szCs w:val="28"/>
          </w:rPr>
          <w:t>подпункте 24.4 пункта 24</w:t>
        </w:r>
      </w:hyperlink>
      <w:r w:rsidRPr="00AD04A1">
        <w:rPr>
          <w:rFonts w:ascii="Times New Roman" w:hAnsi="Times New Roman" w:cs="Times New Roman"/>
          <w:sz w:val="28"/>
          <w:szCs w:val="28"/>
        </w:rPr>
        <w:t xml:space="preserve"> настоящей Инструкции;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прогнозируемой годовой финансовой отчетности;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финансовой эффективности и социально-экономической эффективности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сравнительного преимущества;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иных, при необходимости, показателей по проекту;</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результаты проверки соответствия исходных и расчетных данных.</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26. В состав прогнозируемой годовой финансовой отчетности включаются: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26.1. прогнозный отчет о прибылях и убытках, содержащий в том числе следующие финансовые показатели: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выручка от реализации товаров (работ, услуг) по проекту, в том числе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выручка от реализации оплачиваемых потребителями товаров (работ, услуг);</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себестоимость реализованных товаров (работ, услуг);</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lastRenderedPageBreak/>
        <w:t>валовая прибыль;</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прочие доходы и расходы по текущей деятельности, из них доходы, связанные с государственной поддержкой, направленной на приобретение запасов, оплату выполненных работ, оказанных услуг, финансирование текущих расходов;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прибыль (убыток) от текущей деятельности;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прибыль (убыток) по текущей деятельности плюс амортизационные отчисления;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доходы от участия в других организациях;</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расходы по финансовой деятельности, в том числе проценты к уплате;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налоговые платежи в составе прочих расходов;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прочие доходы и расходы (по инвестиционной и (или) финансовой деятельности) (при необходимости);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прибыль (убыток) до налогообложения;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прибыль до вычета процентов и налогов (EBIT), соответствующая прибыли (убыткам) до налогообложения плюс расходы по финансовой деятельности, в том числе проценты к уплате;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прибыль до вычета амортизационных отчислений, начисленных процентов, а также налогов (EBITDA), соответствующая EBIT плюс амортизационные отчисления;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налог на прибыль;</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прочие налоги и сборы, исчисляемые из прибыли (дохода);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чистая прибыль;</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чистый доход (чистая прибыль плюс амортизационные отчисления);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26.2. прогнозный отчет о движении денежных средств, содержащий следующие показатели: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26.2.1. денежные потоки по текущей (операционной) деятельности: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поступления от продажи товаров (работ, услуг);</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поступления в виде арендных платежей, лицензионных платежей, роялти, комиссионных и иных аналогичных платежей;</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поступления бюджетных средств на эксплуатационной стадии (в случае их включения в показатель "поступления от продажи товаров (работ, услуг)" </w:t>
      </w:r>
      <w:r w:rsidRPr="00AD04A1">
        <w:rPr>
          <w:rFonts w:ascii="Times New Roman" w:hAnsi="Times New Roman" w:cs="Times New Roman"/>
          <w:sz w:val="28"/>
          <w:szCs w:val="28"/>
        </w:rPr>
        <w:lastRenderedPageBreak/>
        <w:t>указываются справочно);</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платежи поставщикам (подрядчикам) за сырье, материалы, работы, услуги;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оплата труда работников;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отчисления в бюджет государственного внебюджетного фонда социальной защиты населения Республики Беларусь;</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платежи по налогу на прибыль (доходы);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уплата в бюджет налога на добавленную стоимость;</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платежи по налогу на недвижимость;</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платежи по земельному налогу;</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прочие платежи;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сальдо денежных средств по текущей (операционной) деятельности;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26.2.2. денежные потоки по инвестиционной деятельности: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затраты, связанные с приобретением, созданием, подготовкой к использованию долгосрочных активов;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платежи в связи с продажей долгосрочных активов;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сальдо денежных средств по инвестиционной деятельности;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26.2.3. денежные потоки по финансовой деятельности </w:t>
      </w:r>
      <w:hyperlink w:anchor="P1731" w:history="1">
        <w:r w:rsidRPr="00AD04A1">
          <w:rPr>
            <w:rFonts w:ascii="Times New Roman" w:hAnsi="Times New Roman" w:cs="Times New Roman"/>
            <w:sz w:val="28"/>
            <w:szCs w:val="28"/>
          </w:rPr>
          <w:t>&lt;2&gt;</w:t>
        </w:r>
      </w:hyperlink>
      <w:r w:rsidRPr="00AD04A1">
        <w:rPr>
          <w:rFonts w:ascii="Times New Roman" w:hAnsi="Times New Roman" w:cs="Times New Roman"/>
          <w:sz w:val="28"/>
          <w:szCs w:val="28"/>
        </w:rPr>
        <w:t>:</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поступления бюджетных средств на инвестиционной стадии;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получение кредитов и займов;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денежные вклады учредителей (участников);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выпуск акций, увеличение долей участников;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выпуск облигаций, векселей и других долговых ценных бумаг;</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прочие поступления;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погашение основного долга по долгосрочным кредитам и займам;</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погашение процентов по долгосрочным кредитам и займам, долговым обязательствам;</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уплата дивидендов и иных платежей из прибыли в пользу учредителей (участников);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lastRenderedPageBreak/>
        <w:t>прочие платежи;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сальдо денежных средств по финансовой деятельности;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итого сальдо денежных средств;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накопленное сальдо денежных средств. По окончании каждого прогнозного года накопленное сальдо денежных средств не может принимать отрицательное значение. При возникновении в каком-либо году недостатка денежных средств должно прогнозироваться привлечение дополнительных источников финансирования;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w:t>
      </w:r>
    </w:p>
    <w:p w:rsidR="00361BC1" w:rsidRPr="00AD04A1" w:rsidRDefault="00361BC1">
      <w:pPr>
        <w:pStyle w:val="ConsPlusNormal"/>
        <w:spacing w:before="220"/>
        <w:ind w:firstLine="540"/>
        <w:jc w:val="both"/>
        <w:rPr>
          <w:rFonts w:ascii="Times New Roman" w:hAnsi="Times New Roman" w:cs="Times New Roman"/>
          <w:sz w:val="28"/>
          <w:szCs w:val="28"/>
        </w:rPr>
      </w:pPr>
      <w:bookmarkStart w:id="50" w:name="P1731"/>
      <w:bookmarkEnd w:id="50"/>
      <w:r w:rsidRPr="00AD04A1">
        <w:rPr>
          <w:rFonts w:ascii="Times New Roman" w:hAnsi="Times New Roman" w:cs="Times New Roman"/>
          <w:sz w:val="28"/>
          <w:szCs w:val="28"/>
        </w:rPr>
        <w:t>&lt;2&gt; Прогнозируются с учетом сальдо денежных потоков по текущей (операционной) и инвестиционной деятельности.</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26.3. прогнозный баланс, содержащий следующие финансовые показатели: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26.3.1. долгосрочные активы: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основные средства;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нематериальные активы;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иные долгосрочные активы;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26.3.2. краткосрочные активы: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запасы;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краткосрочная дебиторская задолженность;</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денежные средства и их эквиваленты;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иные краткосрочные активы;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26.3.3. собственный капитал:</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уставный капитал;</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нераспределенная прибыль;</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прочий собственный капитал;</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26.3.4. долгосрочные обязательства: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долгосрочные кредиты (займы);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иные долгосрочные обязательства;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lastRenderedPageBreak/>
        <w:t>26.3.5. краткосрочные обязательства: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кредиторская задолженность;</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иные краткосрочные обязательства.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27. В финансовой модели должны быть выполнены расчеты показателей финансовой эффективности проекта с использованием определенной Министерством экономики в соответствии с </w:t>
      </w:r>
      <w:hyperlink r:id="rId15" w:history="1">
        <w:r w:rsidRPr="00AD04A1">
          <w:rPr>
            <w:rFonts w:ascii="Times New Roman" w:hAnsi="Times New Roman" w:cs="Times New Roman"/>
            <w:sz w:val="28"/>
            <w:szCs w:val="28"/>
          </w:rPr>
          <w:t>абзацем восьмым статьи 9</w:t>
        </w:r>
      </w:hyperlink>
      <w:r w:rsidRPr="00AD04A1">
        <w:rPr>
          <w:rFonts w:ascii="Times New Roman" w:hAnsi="Times New Roman" w:cs="Times New Roman"/>
          <w:sz w:val="28"/>
          <w:szCs w:val="28"/>
        </w:rPr>
        <w:t xml:space="preserve"> Закона Республики Беларусь "О государственно-частном партнерстве" методики оценки предложений о реализации проектов государственно-частного партнерства.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Для проведения оценки финансовой эффективности проекта выполняется расчет следующих показателей:</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свободного денежного потока по проекту (FCF);</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ставки дисконтирования (r);</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чистой приведенной стоимости проекта (NPV);</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срока окупаемости проекта (DPP);</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внутренней нормы доходности (IRR);</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индекса рентабельности (PI);</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коэффициента покрытия долгосрочных обязательств (DSCR);</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рентабельности продаж, рассчитываемой по EBIT и EBITDA, а также по чистой прибыли и иных, при необходимости, показателей.</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В финансовой модели приводится анализ чувствительности проекта к изменению следующих исходных данных:</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срока реализации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капитальных затрат;</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срока введения объекта в эксплуатацию;</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затрат в течение каждого года эксплуатации и (или) технического обслуживания объекта;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выручки от реализации товаров (работ, услуг) в связи с изменением объемов продаж товаров (работ, услуг) и (или) ввиду несоответствия прогнозируемым параметрам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условий привлечения кредитных (заемных) средств;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lastRenderedPageBreak/>
        <w:t>наиболее значимых макроэкономических параметров;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иных, при необходимости, исходных данных.</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Диапазон изменений исходных данных устанавливается с учетом степени их точности и обоснованности в технико-экономическом обосновании, специфики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Рекомендуемый диапазон наиболее подверженных изменениям исходных данных от -50% до +50% с шагом расчета 5% либо 10%. Результаты расчетов могут представляться в финансовой модели также в графическом виде.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В финансовой модели должны производиться, при наличии исходных данных, расчеты социально-экономической эффективности проекта (в зависимости от его специфики) с применением предусмотренных определенной Министерством экономики в соответствии с </w:t>
      </w:r>
      <w:hyperlink r:id="rId16" w:history="1">
        <w:r w:rsidRPr="00AD04A1">
          <w:rPr>
            <w:rFonts w:ascii="Times New Roman" w:hAnsi="Times New Roman" w:cs="Times New Roman"/>
            <w:sz w:val="28"/>
            <w:szCs w:val="28"/>
          </w:rPr>
          <w:t>абзацем восьмым статьи 9</w:t>
        </w:r>
      </w:hyperlink>
      <w:r w:rsidRPr="00AD04A1">
        <w:rPr>
          <w:rFonts w:ascii="Times New Roman" w:hAnsi="Times New Roman" w:cs="Times New Roman"/>
          <w:sz w:val="28"/>
          <w:szCs w:val="28"/>
        </w:rPr>
        <w:t xml:space="preserve"> Закона Республики Беларусь "О государственно-частном партнерстве" методикой оценки предложений о реализации проектов государственно-частного партнерства индикаторов денежных социальных эффектов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28. Финансовая модель для определения сравнительного преимущества должна быть построена с использованием определенной Министерством экономики в соответствии с </w:t>
      </w:r>
      <w:hyperlink r:id="rId17" w:history="1">
        <w:r w:rsidRPr="00AD04A1">
          <w:rPr>
            <w:rFonts w:ascii="Times New Roman" w:hAnsi="Times New Roman" w:cs="Times New Roman"/>
            <w:sz w:val="28"/>
            <w:szCs w:val="28"/>
          </w:rPr>
          <w:t>абзацем восьмым статьи 9</w:t>
        </w:r>
      </w:hyperlink>
      <w:r w:rsidRPr="00AD04A1">
        <w:rPr>
          <w:rFonts w:ascii="Times New Roman" w:hAnsi="Times New Roman" w:cs="Times New Roman"/>
          <w:sz w:val="28"/>
          <w:szCs w:val="28"/>
        </w:rPr>
        <w:t xml:space="preserve"> Закона Республики Беларусь "О государственно-частном партнерстве" методики оценки предложений о реализации проектов государственно-частного партнерства и содержать расчет следующих показателей (с разбивкой по основным этапам реализации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объема финансирования проекта за счет собственных средств частного партнера по схеме ГЧП;</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объема финансирования проекта за счет заемного финансирования по схеме ГЧП и бюджетной схеме;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объема финансирования проекта за счет бюджетных средств по схеме ГЧП и бюджетной схеме;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расходов и поступлений средств бюджета, формируемых с учетом соответствующих статей расходов бюджета (поступлений в бюджет) при реализации проекта по бюджетной схеме, а также по схеме ГЧП;</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ставки дисконтирования расходов и поступлений средств бюджета при реализации проекта по бюджетной схеме, а также по схеме ГЧП;</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чистых дисконтированных расходов средств бюджета при реализации проекта по схеме ГЧП и чистых дисконтированных расходов при его </w:t>
      </w:r>
      <w:r w:rsidRPr="00AD04A1">
        <w:rPr>
          <w:rFonts w:ascii="Times New Roman" w:hAnsi="Times New Roman" w:cs="Times New Roman"/>
          <w:sz w:val="28"/>
          <w:szCs w:val="28"/>
        </w:rPr>
        <w:lastRenderedPageBreak/>
        <w:t>реализации по бюджетной схеме;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распределения рисков между государственным и частным партнерами, а также вероятности наступления соответствующих рисков и отклонений расходов бюджета с учетом наиболее значимых факторов при реализации проекта по схеме ГЧП (матрица рисков);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объема принимаемых государственным партнером обязательств в случае возникновения рисков при реализации проекта по схеме ГЧП и бюджетной схеме;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иных, при необходимости, показателей.</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Результатом проведенных расчетов является значение коэффициента сравнительного преимущества (</w:t>
      </w:r>
      <w:r w:rsidRPr="00AD04A1">
        <w:rPr>
          <w:rFonts w:ascii="Times New Roman" w:hAnsi="Times New Roman" w:cs="Times New Roman"/>
          <w:i/>
          <w:sz w:val="28"/>
          <w:szCs w:val="28"/>
        </w:rPr>
        <w:t>k</w:t>
      </w:r>
      <w:r w:rsidRPr="00AD04A1">
        <w:rPr>
          <w:rFonts w:ascii="Times New Roman" w:hAnsi="Times New Roman" w:cs="Times New Roman"/>
          <w:sz w:val="28"/>
          <w:szCs w:val="28"/>
          <w:vertAlign w:val="subscript"/>
        </w:rPr>
        <w:t>cp</w:t>
      </w:r>
      <w:r w:rsidRPr="00AD04A1">
        <w:rPr>
          <w:rFonts w:ascii="Times New Roman" w:hAnsi="Times New Roman" w:cs="Times New Roman"/>
          <w:sz w:val="28"/>
          <w:szCs w:val="28"/>
        </w:rPr>
        <w:t xml:space="preserve">), удовлетворяющего требованиям, указанным в </w:t>
      </w:r>
      <w:hyperlink w:anchor="P1624" w:history="1">
        <w:r w:rsidRPr="00AD04A1">
          <w:rPr>
            <w:rFonts w:ascii="Times New Roman" w:hAnsi="Times New Roman" w:cs="Times New Roman"/>
            <w:sz w:val="28"/>
            <w:szCs w:val="28"/>
          </w:rPr>
          <w:t>пункте 23</w:t>
        </w:r>
      </w:hyperlink>
      <w:r w:rsidRPr="00AD04A1">
        <w:rPr>
          <w:rFonts w:ascii="Times New Roman" w:hAnsi="Times New Roman" w:cs="Times New Roman"/>
          <w:sz w:val="28"/>
          <w:szCs w:val="28"/>
        </w:rPr>
        <w:t xml:space="preserve"> настоящей Инструкции.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29. Ставки дисконтирования и дисконтируемые денежные потоки должны относиться к одному и тому же типу:</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ставка дисконтирования для частного партнера и свободный денежный поток от проекта, поступающий в распоряжение частного партнера;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ставка дисконтирования расходов и поступлений средств бюджета и чистые дисконтированные расходы средств бюджета при реализации проекта по схеме ГЧП либо чистые дисконтированные расходы средств бюджета при реализации проекта по бюджетной схеме.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30. Финансовая модель должна сопровождаться инструкцией пользователя.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Инструкция пользователя должна содержать:</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подробное описание структуры и функций финансовой модели, включая описание всех заложенных в нее макросов (если применимо);</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руководство по использованию функций финансовой модели, включая проведение анализа чувствительности и (если применимо) сценарного анализа;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контактные данные лиц, ответственных за предоставление разъяснений по финансовой модели.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31. Технико-экономическое обоснование должно предоставляться пользователям с соблюдением следующих требований:</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описательная часть - в электронном виде в формате Microsoft Word (2007 или более поздняя версия) на USB-флеш-накопителе и на бумажном носителе в виде сброшюрованной книги;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lastRenderedPageBreak/>
        <w:t>финансовая модель - в электронном виде в формате Microsoft Excel (2007 или более поздняя версия) на USB-флеш-накопителе и на бумажном носителе в виде отчетной формы, содержащей исходные данные и допущения, а также результаты проведения финансово-экономических расчетов, сброшюрованной книгой;</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копии документов, подтверждающих исходные данные, - в электронном виде (сканированные изображения) в формате PDF на USB-флеш-накопителе, а также на бумажном носителе в виде сброшюрованной книги;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документы, представляемые в печатном виде, должны иметь четкую печать текстов;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названия электронных файлов должны соответствовать их аналогу, представленному в печатном виде.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32. На электронном носителе должны быть представлены две версии файлов финансовой модели: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без ограничений на проведение изменений и копирование, а также скрытых листов, любой зашифрованной или защищенной паролем информации;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 ограничением на проведение изменений и копирование, без скрытых листов, любой зашифрованной или защищенной паролем информации.</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jc w:val="center"/>
        <w:outlineLvl w:val="1"/>
        <w:rPr>
          <w:rFonts w:ascii="Times New Roman" w:hAnsi="Times New Roman" w:cs="Times New Roman"/>
          <w:sz w:val="28"/>
          <w:szCs w:val="28"/>
        </w:rPr>
      </w:pPr>
      <w:r w:rsidRPr="00AD04A1">
        <w:rPr>
          <w:rFonts w:ascii="Times New Roman" w:hAnsi="Times New Roman" w:cs="Times New Roman"/>
          <w:b/>
          <w:sz w:val="28"/>
          <w:szCs w:val="28"/>
        </w:rPr>
        <w:t>ГЛАВА 4</w:t>
      </w:r>
    </w:p>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b/>
          <w:sz w:val="28"/>
          <w:szCs w:val="28"/>
        </w:rPr>
        <w:t>ТРЕБОВАНИЯ К ПРЕДВАРИТЕЛЬНОЙ, ПОДГОТОВИТЕЛЬНОЙ И ИТОГОВОЙ КОНКУРСНОЙ ДОКУМЕНТАЦИИ</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33. Предварительная, подготовительная и итоговая конкурсная документация разрабатывается на основании решения о реализации проекта, принятого в соответствии со </w:t>
      </w:r>
      <w:hyperlink r:id="rId18" w:history="1">
        <w:r w:rsidRPr="00AD04A1">
          <w:rPr>
            <w:rFonts w:ascii="Times New Roman" w:hAnsi="Times New Roman" w:cs="Times New Roman"/>
            <w:sz w:val="28"/>
            <w:szCs w:val="28"/>
          </w:rPr>
          <w:t>статьей 16</w:t>
        </w:r>
      </w:hyperlink>
      <w:r w:rsidRPr="00AD04A1">
        <w:rPr>
          <w:rFonts w:ascii="Times New Roman" w:hAnsi="Times New Roman" w:cs="Times New Roman"/>
          <w:sz w:val="28"/>
          <w:szCs w:val="28"/>
        </w:rPr>
        <w:t xml:space="preserve"> Закона Республики Беларусь "О государственно-частном партнерстве", с учетом следующих документов: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решения Валютно-кредитной комиссии Совета Министров Республики Беларусь, созданной в соответствии с </w:t>
      </w:r>
      <w:hyperlink r:id="rId19" w:history="1">
        <w:r w:rsidRPr="00AD04A1">
          <w:rPr>
            <w:rFonts w:ascii="Times New Roman" w:hAnsi="Times New Roman" w:cs="Times New Roman"/>
            <w:sz w:val="28"/>
            <w:szCs w:val="28"/>
          </w:rPr>
          <w:t>постановлением</w:t>
        </w:r>
      </w:hyperlink>
      <w:r w:rsidRPr="00AD04A1">
        <w:rPr>
          <w:rFonts w:ascii="Times New Roman" w:hAnsi="Times New Roman" w:cs="Times New Roman"/>
          <w:sz w:val="28"/>
          <w:szCs w:val="28"/>
        </w:rPr>
        <w:t xml:space="preserve"> Совета Министров Республики Беларусь от 10 февраля 1997 г. N 71 "Об образовании Валютно-кредитной комиссии Совета Министров Республики Беларусь", о целесообразности принятия и исполнения Республикой Беларусь в качестве государственного партнера обязательств по проекту и об определении предельного размера средств республиканского бюджета для финансирования обязательств по соглашению о государственно-частном партнерстве при принятии решения о реализации проекта в случаях, предусмотренных </w:t>
      </w:r>
      <w:hyperlink r:id="rId20" w:history="1">
        <w:r w:rsidRPr="00AD04A1">
          <w:rPr>
            <w:rFonts w:ascii="Times New Roman" w:hAnsi="Times New Roman" w:cs="Times New Roman"/>
            <w:sz w:val="28"/>
            <w:szCs w:val="28"/>
          </w:rPr>
          <w:t>абзацами вторым</w:t>
        </w:r>
      </w:hyperlink>
      <w:r w:rsidRPr="00AD04A1">
        <w:rPr>
          <w:rFonts w:ascii="Times New Roman" w:hAnsi="Times New Roman" w:cs="Times New Roman"/>
          <w:sz w:val="28"/>
          <w:szCs w:val="28"/>
        </w:rPr>
        <w:t xml:space="preserve"> и </w:t>
      </w:r>
      <w:hyperlink r:id="rId21" w:history="1">
        <w:r w:rsidRPr="00AD04A1">
          <w:rPr>
            <w:rFonts w:ascii="Times New Roman" w:hAnsi="Times New Roman" w:cs="Times New Roman"/>
            <w:sz w:val="28"/>
            <w:szCs w:val="28"/>
          </w:rPr>
          <w:t>третьим пункта 1 статьи 16</w:t>
        </w:r>
      </w:hyperlink>
      <w:r w:rsidRPr="00AD04A1">
        <w:rPr>
          <w:rFonts w:ascii="Times New Roman" w:hAnsi="Times New Roman" w:cs="Times New Roman"/>
          <w:sz w:val="28"/>
          <w:szCs w:val="28"/>
        </w:rPr>
        <w:t xml:space="preserve"> Закона Республики Беларусь "О государственно-частном партнерстве";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lastRenderedPageBreak/>
        <w:t xml:space="preserve">решения Валютно-кредитной комиссии Совета Министров Республики Беларусь, созданной в соответствии с </w:t>
      </w:r>
      <w:hyperlink r:id="rId22" w:history="1">
        <w:r w:rsidRPr="00AD04A1">
          <w:rPr>
            <w:rFonts w:ascii="Times New Roman" w:hAnsi="Times New Roman" w:cs="Times New Roman"/>
            <w:sz w:val="28"/>
            <w:szCs w:val="28"/>
          </w:rPr>
          <w:t>постановлением</w:t>
        </w:r>
      </w:hyperlink>
      <w:r w:rsidRPr="00AD04A1">
        <w:rPr>
          <w:rFonts w:ascii="Times New Roman" w:hAnsi="Times New Roman" w:cs="Times New Roman"/>
          <w:sz w:val="28"/>
          <w:szCs w:val="28"/>
        </w:rPr>
        <w:t xml:space="preserve"> Совета Министров Республики Беларусь от 10 февраля 1997 г. N 71, о согласовании для целей проведения конкурса предельного размера средств республиканского бюджета для финансирования обязательств по соглашению о государственно-частном партнерстве;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технико-экономического обоснования (содержащего в том числе финансовую модель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паспорта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проекта соглашения о государственно-частном партнерстве;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иных документов, содержащих данные и сведения, необходимые для разработки предварительной, подготовительной и итоговой конкурсной документации.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34. Предварительная конкурсная документация должна содержать следующие структурные элементы: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34.1. титульный лист, на котором содержится гриф утверждения государственного партнера, а также наименование документации, вид конкурса и название объекта, в отношении которого проводится конкурс;</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34.2. предложение, в котором указываются: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наименование государственного партнера, приглашающего подавать заявления на участие в конкурсе;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наименование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полномочия на проведение конкурса по проекту;</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право, предоставляемое частному партнеру по результатам проведения конкурса;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период реализации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требования, предъявляемые к финансовому обеспечению конкурсных предложений отобранных участников конкурса;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процедура проведения предварительного отбора участников конкурса;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сведения о контактных лицах государственного партнера, комиссии по проведению конкурса и уполномоченного представителя государственного партнера, указанного в решении о реализации проекта, их почтовый адрес, номера телефонов и адреса электронной почты;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34.3. информация для участников конкурса, в которой содержатся: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lastRenderedPageBreak/>
        <w:t>34.3.1. введение;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34.3.2. сокращения, используемые в предварительной конкурсной документации;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34.3.3. описание работ по проекту;</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34.3.4. сведения и материалы по проекту;</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34.3.5. перечень нормативных правовых актов, регулирующих процедуру проведения конкурса по проекту, с отражением:</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условий проведения предварительного отбора участников конкурса;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порядка подачи заявок участников конкурса, в том числе совместных;</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порядка проведения предварительного отбора участников конкурса;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порядка уведомления участников конкурса;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порядка предоставления подготовительной конкурсной документации;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порядка внесения изменений в предварительную конкурсную документацию;</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34.3.6. образцы документов:</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информация об участнике конкурса;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информация об участнике конкурса, состоящем из группы юридических лиц и (или) иностранных организаций, не являющихся юридическими лицами, подающих совместное заявление на участие в конкурсе;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доверенность участника конкурса (в случае представительства);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подтверждение в отношении общих критериев предквалификационного отбора;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подтверждение наличия размера собственного капитала;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подтверждение в отношении технических критериев предквалификационного отбора, а также критериев формирования списка участников конкурса;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подтверждение аффилированного лица;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соглашение о конфиденциальности.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35. Подготовительная конкурсная документация должна содержать следующие структурные элементы: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lastRenderedPageBreak/>
        <w:t>35.1. титульный лист, на котором содержится гриф утверждения государственного партнера, а также наименование документации, вид конкурса и название объекта, в отношении которого проводится конкурс;</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35.2. предложение, в котором указываются: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наименование государственного партнера, приглашающего подавать предварительные предложения;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наименование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полномочия на проведение конкурса по проекту;</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право, предоставляемое частному партнеру по результатам проведения конкурса;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период реализации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требования, предъявляемые к финансовому обеспечению конкурсных предложений отобранных участников конкурса;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процедура проведения консультаций с отобранными участниками конкурса;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сведения о контактных лицах государственного партнера, комиссии по проведению конкурса и уполномоченного представителя государственного партнера, указанного в решении о реализации проекта, их почтовый адрес, номера телефонов и адреса электронной почты;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35.3. информация для участников конкурса, в которой содержатся: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введение;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сокращения, используемые в подготовительной конкурсной документации;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информация о проекте и условиях его реализации;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информация и материалы по проекту;</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технико-экономические показатели объекта;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условия создания и (или) модернизации, эксплуатации и (или) технического обслуживания объекта либо эксплуатации и (или) технического обслуживания объекта;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источники финансирования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источники возмещения затрат и получения прибыли (доходов) частного партнера;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lastRenderedPageBreak/>
        <w:t>риски, принимаемые государственным и частным партнерами;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стоимость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размер обоснованных затрат, связанных с подготовкой предложения о реализации проекта, подлежащих возмещению в соответствии с </w:t>
      </w:r>
      <w:hyperlink r:id="rId23" w:history="1">
        <w:r w:rsidRPr="00AD04A1">
          <w:rPr>
            <w:rFonts w:ascii="Times New Roman" w:hAnsi="Times New Roman" w:cs="Times New Roman"/>
            <w:sz w:val="28"/>
            <w:szCs w:val="28"/>
          </w:rPr>
          <w:t>пунктом 2 статьи 15</w:t>
        </w:r>
      </w:hyperlink>
      <w:r w:rsidRPr="00AD04A1">
        <w:rPr>
          <w:rFonts w:ascii="Times New Roman" w:hAnsi="Times New Roman" w:cs="Times New Roman"/>
          <w:sz w:val="28"/>
          <w:szCs w:val="28"/>
        </w:rPr>
        <w:t xml:space="preserve"> Закона Республики Беларусь "О государственно-частном партнерстве" (заполняется в случае разработки документов предложения частным инициатором);</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формы документов, представляемые отобранными участниками конкурса;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информация о порядке определения победителя конкурса;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краткая информация о порядке заключения соглашения о государственно-частном партнерстве;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проект соглашения о государственно-частном партнерстве;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проект договора о взаимодействии;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35.4. перечень нормативных правовых актов, регулирующих процедуру проведения конкурса по проекту, с отражением:</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порядка представления предварительных предложений отобранными участниками конкурса;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порядка проведения процедуры консультаций с отобранными участниками конкурса;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порядка уведомления отобранных участников конкурса;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порядка предоставления итоговой конкурсной документации;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порядка внесения изменений в подготовительную конкурсную документацию.</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36. Итоговая конкурсная документация должна содержать следующие структурные элементы: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36.1. титульный лист, на котором содержится гриф утверждения государственного партнера, а также наименование документации, вид конкурса и название объекта, в отношении которого проводится конкурс;</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36.2. предложение, в котором указываются: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наименование государственного партнера, приглашающего подавать конкурсные предложения;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lastRenderedPageBreak/>
        <w:t>наименование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полномочия на проведение конкурса по проекту;</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право, предоставляемое частному партнеру по результатам проведения конкурса;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период реализации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требования, предъявляемые к финансовому обеспечению конкурсных предложений отобранных участников конкурса;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процедура определения победителя конкурса;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сведения о контактных лицах государственного партнера, комиссии по проведению конкурса и уполномоченного представителя государственного партнера, указанного в решении о реализации проекта, их почтовый адрес, номера телефонов и адреса электронной почты;</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36.3. информация для участников конкурса, в которой содержатся: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введение;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сокращения, используемые в итоговой конкурсной документации;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информация о проекте и условиях его реализации;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информация и материалы по проекту;</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технико-экономические показатели объекта;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условия создания и (или) модернизации, эксплуатации и (или) технического обслуживания объекта либо эксплуатации и (или) технического обслуживания объекта;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источники финансирования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источники возмещения затрат и получения прибыли (доходов) частного партнера;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риски, принимаемые государственным и частным партнерами;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стоимость проекта;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размер обоснованных затрат, связанных с подготовкой предложения о реализации проекта, подлежащих возмещению в соответствии с </w:t>
      </w:r>
      <w:hyperlink r:id="rId24" w:history="1">
        <w:r w:rsidRPr="00AD04A1">
          <w:rPr>
            <w:rFonts w:ascii="Times New Roman" w:hAnsi="Times New Roman" w:cs="Times New Roman"/>
            <w:sz w:val="28"/>
            <w:szCs w:val="28"/>
          </w:rPr>
          <w:t>пунктом 2 статьи 15</w:t>
        </w:r>
      </w:hyperlink>
      <w:r w:rsidRPr="00AD04A1">
        <w:rPr>
          <w:rFonts w:ascii="Times New Roman" w:hAnsi="Times New Roman" w:cs="Times New Roman"/>
          <w:sz w:val="28"/>
          <w:szCs w:val="28"/>
        </w:rPr>
        <w:t xml:space="preserve"> Закона Республики Беларусь "О государственно-частном партнерстве" (заполняется в случае разработки документов предложения частным инициатором);</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 xml:space="preserve">формы документов, представляемые отобранными участниками </w:t>
      </w:r>
      <w:r w:rsidRPr="00AD04A1">
        <w:rPr>
          <w:rFonts w:ascii="Times New Roman" w:hAnsi="Times New Roman" w:cs="Times New Roman"/>
          <w:sz w:val="28"/>
          <w:szCs w:val="28"/>
        </w:rPr>
        <w:lastRenderedPageBreak/>
        <w:t>конкурса;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информация о порядке определения победителя конкурса;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информация о порядке заключения соглашения о государственно-частном партнерстве;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проект соглашения о государственно-частном партнерстве;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проект договора о взаимодействии (при его наличии);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36.4. перечень нормативных правовых актов, регулирующих процедуру проведения конкурса по проекту, с отражением:</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порядка представления конкурсных предложений отобранными участниками конкурса;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условий и порядка определения победителя конкурса;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порядка уведомления отобранных участников конкурса, в том числе победителя конкурса;</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порядка внесения изменений в итоговую конкурсную документацию.</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37. С учетом специфики проекта предварительная, подготовительная и итоговая конкурсная документация, в том числе прилагаемые к ней формы, могут изменяться и (или) дополняться государственным партнером.</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rPr>
          <w:rFonts w:ascii="Times New Roman" w:hAnsi="Times New Roman" w:cs="Times New Roman"/>
          <w:sz w:val="28"/>
          <w:szCs w:val="28"/>
        </w:rPr>
      </w:pPr>
    </w:p>
    <w:p w:rsidR="00223724" w:rsidRPr="00AD04A1" w:rsidRDefault="00223724">
      <w:pPr>
        <w:pStyle w:val="ConsPlusNormal"/>
        <w:rPr>
          <w:rFonts w:ascii="Times New Roman" w:hAnsi="Times New Roman" w:cs="Times New Roman"/>
          <w:sz w:val="28"/>
          <w:szCs w:val="28"/>
        </w:rPr>
      </w:pPr>
    </w:p>
    <w:p w:rsidR="00223724" w:rsidRPr="00AD04A1" w:rsidRDefault="00223724">
      <w:pPr>
        <w:pStyle w:val="ConsPlusNormal"/>
        <w:rPr>
          <w:rFonts w:ascii="Times New Roman" w:hAnsi="Times New Roman" w:cs="Times New Roman"/>
          <w:sz w:val="28"/>
          <w:szCs w:val="28"/>
        </w:rPr>
      </w:pPr>
    </w:p>
    <w:p w:rsidR="00223724" w:rsidRPr="00AD04A1" w:rsidRDefault="00223724">
      <w:pPr>
        <w:pStyle w:val="ConsPlusNormal"/>
        <w:rPr>
          <w:rFonts w:ascii="Times New Roman" w:hAnsi="Times New Roman" w:cs="Times New Roman"/>
          <w:sz w:val="28"/>
          <w:szCs w:val="28"/>
        </w:rPr>
      </w:pPr>
    </w:p>
    <w:p w:rsidR="00223724" w:rsidRPr="00AD04A1" w:rsidRDefault="00223724">
      <w:pPr>
        <w:pStyle w:val="ConsPlusNormal"/>
        <w:rPr>
          <w:rFonts w:ascii="Times New Roman" w:hAnsi="Times New Roman" w:cs="Times New Roman"/>
          <w:sz w:val="28"/>
          <w:szCs w:val="28"/>
        </w:rPr>
      </w:pPr>
    </w:p>
    <w:p w:rsidR="00223724" w:rsidRPr="00AD04A1" w:rsidRDefault="00223724">
      <w:pPr>
        <w:pStyle w:val="ConsPlusNormal"/>
        <w:rPr>
          <w:rFonts w:ascii="Times New Roman" w:hAnsi="Times New Roman" w:cs="Times New Roman"/>
          <w:sz w:val="28"/>
          <w:szCs w:val="28"/>
        </w:rPr>
      </w:pPr>
    </w:p>
    <w:p w:rsidR="00223724" w:rsidRPr="00AD04A1" w:rsidRDefault="00223724">
      <w:pPr>
        <w:pStyle w:val="ConsPlusNormal"/>
        <w:rPr>
          <w:rFonts w:ascii="Times New Roman" w:hAnsi="Times New Roman" w:cs="Times New Roman"/>
          <w:sz w:val="28"/>
          <w:szCs w:val="28"/>
        </w:rPr>
      </w:pPr>
    </w:p>
    <w:p w:rsidR="00223724" w:rsidRPr="00AD04A1" w:rsidRDefault="00223724">
      <w:pPr>
        <w:pStyle w:val="ConsPlusNormal"/>
        <w:rPr>
          <w:rFonts w:ascii="Times New Roman" w:hAnsi="Times New Roman" w:cs="Times New Roman"/>
          <w:sz w:val="28"/>
          <w:szCs w:val="28"/>
        </w:rPr>
      </w:pPr>
    </w:p>
    <w:p w:rsidR="00223724" w:rsidRPr="00AD04A1" w:rsidRDefault="00223724">
      <w:pPr>
        <w:pStyle w:val="ConsPlusNormal"/>
        <w:rPr>
          <w:rFonts w:ascii="Times New Roman" w:hAnsi="Times New Roman" w:cs="Times New Roman"/>
          <w:sz w:val="28"/>
          <w:szCs w:val="28"/>
        </w:rPr>
      </w:pPr>
    </w:p>
    <w:p w:rsidR="00223724" w:rsidRPr="00AD04A1" w:rsidRDefault="00223724">
      <w:pPr>
        <w:pStyle w:val="ConsPlusNormal"/>
        <w:rPr>
          <w:rFonts w:ascii="Times New Roman" w:hAnsi="Times New Roman" w:cs="Times New Roman"/>
          <w:sz w:val="28"/>
          <w:szCs w:val="28"/>
        </w:rPr>
      </w:pPr>
    </w:p>
    <w:p w:rsidR="00223724" w:rsidRPr="00AD04A1" w:rsidRDefault="00223724">
      <w:pPr>
        <w:pStyle w:val="ConsPlusNormal"/>
        <w:rPr>
          <w:rFonts w:ascii="Times New Roman" w:hAnsi="Times New Roman" w:cs="Times New Roman"/>
          <w:sz w:val="28"/>
          <w:szCs w:val="28"/>
        </w:rPr>
      </w:pPr>
    </w:p>
    <w:p w:rsidR="00223724" w:rsidRPr="00AD04A1" w:rsidRDefault="00223724">
      <w:pPr>
        <w:pStyle w:val="ConsPlusNormal"/>
        <w:rPr>
          <w:rFonts w:ascii="Times New Roman" w:hAnsi="Times New Roman" w:cs="Times New Roman"/>
          <w:sz w:val="28"/>
          <w:szCs w:val="28"/>
        </w:rPr>
      </w:pPr>
    </w:p>
    <w:p w:rsidR="00223724" w:rsidRPr="00AD04A1" w:rsidRDefault="00223724">
      <w:pPr>
        <w:pStyle w:val="ConsPlusNormal"/>
        <w:rPr>
          <w:rFonts w:ascii="Times New Roman" w:hAnsi="Times New Roman" w:cs="Times New Roman"/>
          <w:sz w:val="28"/>
          <w:szCs w:val="28"/>
        </w:rPr>
      </w:pPr>
    </w:p>
    <w:p w:rsidR="00223724" w:rsidRPr="00AD04A1" w:rsidRDefault="00223724">
      <w:pPr>
        <w:pStyle w:val="ConsPlusNormal"/>
        <w:rPr>
          <w:rFonts w:ascii="Times New Roman" w:hAnsi="Times New Roman" w:cs="Times New Roman"/>
          <w:sz w:val="28"/>
          <w:szCs w:val="28"/>
        </w:rPr>
      </w:pPr>
    </w:p>
    <w:p w:rsidR="00223724" w:rsidRPr="00AD04A1" w:rsidRDefault="00223724">
      <w:pPr>
        <w:pStyle w:val="ConsPlusNormal"/>
        <w:rPr>
          <w:rFonts w:ascii="Times New Roman" w:hAnsi="Times New Roman" w:cs="Times New Roman"/>
          <w:sz w:val="28"/>
          <w:szCs w:val="28"/>
        </w:rPr>
      </w:pPr>
    </w:p>
    <w:p w:rsidR="00223724" w:rsidRPr="00AD04A1" w:rsidRDefault="00223724">
      <w:pPr>
        <w:pStyle w:val="ConsPlusNormal"/>
        <w:rPr>
          <w:rFonts w:ascii="Times New Roman" w:hAnsi="Times New Roman" w:cs="Times New Roman"/>
          <w:sz w:val="28"/>
          <w:szCs w:val="28"/>
        </w:rPr>
      </w:pPr>
    </w:p>
    <w:p w:rsidR="00223724" w:rsidRDefault="00223724">
      <w:pPr>
        <w:pStyle w:val="ConsPlusNormal"/>
        <w:rPr>
          <w:rFonts w:ascii="Times New Roman" w:hAnsi="Times New Roman" w:cs="Times New Roman"/>
          <w:sz w:val="28"/>
          <w:szCs w:val="28"/>
        </w:rPr>
      </w:pPr>
    </w:p>
    <w:p w:rsidR="00AD04A1" w:rsidRDefault="00AD04A1">
      <w:pPr>
        <w:pStyle w:val="ConsPlusNormal"/>
        <w:rPr>
          <w:rFonts w:ascii="Times New Roman" w:hAnsi="Times New Roman" w:cs="Times New Roman"/>
          <w:sz w:val="28"/>
          <w:szCs w:val="28"/>
        </w:rPr>
      </w:pPr>
    </w:p>
    <w:p w:rsidR="00AD04A1" w:rsidRDefault="00AD04A1">
      <w:pPr>
        <w:pStyle w:val="ConsPlusNormal"/>
        <w:rPr>
          <w:rFonts w:ascii="Times New Roman" w:hAnsi="Times New Roman" w:cs="Times New Roman"/>
          <w:sz w:val="28"/>
          <w:szCs w:val="28"/>
        </w:rPr>
      </w:pPr>
    </w:p>
    <w:p w:rsidR="00AD04A1" w:rsidRDefault="00AD04A1">
      <w:pPr>
        <w:pStyle w:val="ConsPlusNormal"/>
        <w:rPr>
          <w:rFonts w:ascii="Times New Roman" w:hAnsi="Times New Roman" w:cs="Times New Roman"/>
          <w:sz w:val="28"/>
          <w:szCs w:val="28"/>
        </w:rPr>
      </w:pPr>
    </w:p>
    <w:p w:rsidR="00AD04A1" w:rsidRDefault="00AD04A1">
      <w:pPr>
        <w:pStyle w:val="ConsPlusNormal"/>
        <w:rPr>
          <w:rFonts w:ascii="Times New Roman" w:hAnsi="Times New Roman" w:cs="Times New Roman"/>
          <w:sz w:val="28"/>
          <w:szCs w:val="28"/>
        </w:rPr>
      </w:pPr>
    </w:p>
    <w:p w:rsidR="00AD04A1" w:rsidRDefault="00AD04A1">
      <w:pPr>
        <w:pStyle w:val="ConsPlusNormal"/>
        <w:rPr>
          <w:rFonts w:ascii="Times New Roman" w:hAnsi="Times New Roman" w:cs="Times New Roman"/>
          <w:sz w:val="28"/>
          <w:szCs w:val="28"/>
        </w:rPr>
      </w:pPr>
    </w:p>
    <w:p w:rsidR="00AD04A1" w:rsidRDefault="00AD04A1">
      <w:pPr>
        <w:pStyle w:val="ConsPlusNormal"/>
        <w:rPr>
          <w:rFonts w:ascii="Times New Roman" w:hAnsi="Times New Roman" w:cs="Times New Roman"/>
          <w:sz w:val="28"/>
          <w:szCs w:val="28"/>
        </w:rPr>
      </w:pPr>
    </w:p>
    <w:p w:rsidR="00AD04A1" w:rsidRDefault="00AD04A1">
      <w:pPr>
        <w:pStyle w:val="ConsPlusNormal"/>
        <w:rPr>
          <w:rFonts w:ascii="Times New Roman" w:hAnsi="Times New Roman" w:cs="Times New Roman"/>
          <w:sz w:val="28"/>
          <w:szCs w:val="28"/>
        </w:rPr>
      </w:pPr>
    </w:p>
    <w:p w:rsidR="00AD04A1" w:rsidRDefault="00AD04A1">
      <w:pPr>
        <w:pStyle w:val="ConsPlusNormal"/>
        <w:rPr>
          <w:rFonts w:ascii="Times New Roman" w:hAnsi="Times New Roman" w:cs="Times New Roman"/>
          <w:sz w:val="28"/>
          <w:szCs w:val="28"/>
        </w:rPr>
      </w:pPr>
    </w:p>
    <w:p w:rsidR="00AD04A1" w:rsidRDefault="00AD04A1">
      <w:pPr>
        <w:pStyle w:val="ConsPlusNormal"/>
        <w:rPr>
          <w:rFonts w:ascii="Times New Roman" w:hAnsi="Times New Roman" w:cs="Times New Roman"/>
          <w:sz w:val="28"/>
          <w:szCs w:val="28"/>
        </w:rPr>
      </w:pPr>
    </w:p>
    <w:p w:rsidR="00AD04A1" w:rsidRDefault="00AD04A1">
      <w:pPr>
        <w:pStyle w:val="ConsPlusNormal"/>
        <w:rPr>
          <w:rFonts w:ascii="Times New Roman" w:hAnsi="Times New Roman" w:cs="Times New Roman"/>
          <w:sz w:val="28"/>
          <w:szCs w:val="28"/>
        </w:rPr>
      </w:pPr>
    </w:p>
    <w:p w:rsidR="00AD04A1" w:rsidRDefault="00AD04A1">
      <w:pPr>
        <w:pStyle w:val="ConsPlusNormal"/>
        <w:rPr>
          <w:rFonts w:ascii="Times New Roman" w:hAnsi="Times New Roman" w:cs="Times New Roman"/>
          <w:sz w:val="28"/>
          <w:szCs w:val="28"/>
        </w:rPr>
      </w:pPr>
    </w:p>
    <w:p w:rsidR="00AD04A1" w:rsidRDefault="00AD04A1">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223724" w:rsidRDefault="00223724">
      <w:pPr>
        <w:pStyle w:val="ConsPlusNormal"/>
        <w:rPr>
          <w:rFonts w:ascii="Times New Roman" w:hAnsi="Times New Roman" w:cs="Times New Roman"/>
          <w:sz w:val="28"/>
          <w:szCs w:val="28"/>
        </w:rPr>
      </w:pPr>
    </w:p>
    <w:p w:rsidR="00AD04A1" w:rsidRPr="00AD04A1" w:rsidRDefault="00AD04A1">
      <w:pPr>
        <w:pStyle w:val="ConsPlusNormal"/>
        <w:rPr>
          <w:rFonts w:ascii="Times New Roman" w:hAnsi="Times New Roman" w:cs="Times New Roman"/>
          <w:sz w:val="28"/>
          <w:szCs w:val="28"/>
        </w:rPr>
      </w:pPr>
    </w:p>
    <w:p w:rsidR="00223724" w:rsidRPr="00AD04A1" w:rsidRDefault="00223724">
      <w:pPr>
        <w:pStyle w:val="ConsPlusNormal"/>
        <w:rPr>
          <w:rFonts w:ascii="Times New Roman" w:hAnsi="Times New Roman" w:cs="Times New Roman"/>
          <w:sz w:val="28"/>
          <w:szCs w:val="28"/>
        </w:rPr>
      </w:pPr>
    </w:p>
    <w:p w:rsidR="00223724" w:rsidRPr="00AD04A1" w:rsidRDefault="00223724">
      <w:pPr>
        <w:pStyle w:val="ConsPlusNormal"/>
        <w:rPr>
          <w:rFonts w:ascii="Times New Roman" w:hAnsi="Times New Roman" w:cs="Times New Roman"/>
          <w:sz w:val="28"/>
          <w:szCs w:val="28"/>
        </w:rPr>
      </w:pPr>
    </w:p>
    <w:p w:rsidR="00361BC1" w:rsidRPr="00AD04A1" w:rsidRDefault="00361BC1">
      <w:pPr>
        <w:pStyle w:val="ConsPlusNormal"/>
        <w:jc w:val="right"/>
        <w:outlineLvl w:val="1"/>
        <w:rPr>
          <w:rFonts w:ascii="Times New Roman" w:hAnsi="Times New Roman" w:cs="Times New Roman"/>
          <w:sz w:val="28"/>
          <w:szCs w:val="28"/>
        </w:rPr>
      </w:pPr>
      <w:r w:rsidRPr="00AD04A1">
        <w:rPr>
          <w:rFonts w:ascii="Times New Roman" w:hAnsi="Times New Roman" w:cs="Times New Roman"/>
          <w:sz w:val="28"/>
          <w:szCs w:val="28"/>
        </w:rPr>
        <w:t>Приложение</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к Инструкции о требованиях к концепции</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проекта в отношении объекта</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инфраструктуры, предлагаемого</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к реализации в качестве проекта</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государственно-частного партнерства,</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к технико-экономическому обоснованию</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предложений о реализации проекта</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государственно-частного партнерства</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и к предварительной, подготовительной</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и итоговой конкурсной документации</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(в редакции постановления</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Министерства экономики</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Республики Беларусь</w:t>
      </w:r>
    </w:p>
    <w:p w:rsidR="00361BC1" w:rsidRPr="00AD04A1" w:rsidRDefault="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28.03.2019 N 8)</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Title"/>
        <w:jc w:val="center"/>
        <w:rPr>
          <w:rFonts w:ascii="Times New Roman" w:hAnsi="Times New Roman" w:cs="Times New Roman"/>
          <w:sz w:val="28"/>
          <w:szCs w:val="28"/>
        </w:rPr>
      </w:pPr>
      <w:bookmarkStart w:id="51" w:name="P1940"/>
      <w:bookmarkEnd w:id="51"/>
      <w:r w:rsidRPr="00AD04A1">
        <w:rPr>
          <w:rFonts w:ascii="Times New Roman" w:hAnsi="Times New Roman" w:cs="Times New Roman"/>
          <w:sz w:val="28"/>
          <w:szCs w:val="28"/>
        </w:rPr>
        <w:t>РЕЗУЛЬТАТЫ РАСЧЕТА СРАВНИТЕЛЬНОГО ПРЕИМУЩЕСТВА</w:t>
      </w:r>
    </w:p>
    <w:p w:rsidR="00361BC1" w:rsidRPr="00AD04A1" w:rsidRDefault="00361BC1">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4"/>
        <w:gridCol w:w="4535"/>
        <w:gridCol w:w="1587"/>
        <w:gridCol w:w="2098"/>
      </w:tblGrid>
      <w:tr w:rsidR="00AD04A1" w:rsidRPr="00AD04A1">
        <w:tc>
          <w:tcPr>
            <w:tcW w:w="814"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N</w:t>
            </w:r>
            <w:r w:rsidRPr="00AD04A1">
              <w:rPr>
                <w:rFonts w:ascii="Times New Roman" w:hAnsi="Times New Roman" w:cs="Times New Roman"/>
                <w:sz w:val="28"/>
                <w:szCs w:val="28"/>
              </w:rPr>
              <w:br/>
              <w:t>п/п</w:t>
            </w:r>
          </w:p>
        </w:tc>
        <w:tc>
          <w:tcPr>
            <w:tcW w:w="4535"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Наименование показателя и составляющих</w:t>
            </w:r>
          </w:p>
        </w:tc>
        <w:tc>
          <w:tcPr>
            <w:tcW w:w="1587"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Схема ГЧП</w:t>
            </w:r>
          </w:p>
        </w:tc>
        <w:tc>
          <w:tcPr>
            <w:tcW w:w="2098" w:type="dxa"/>
            <w:vAlign w:val="center"/>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Бюджетная схема</w:t>
            </w:r>
          </w:p>
        </w:tc>
      </w:tr>
      <w:tr w:rsidR="00AD04A1" w:rsidRPr="00AD04A1">
        <w:tc>
          <w:tcPr>
            <w:tcW w:w="81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1</w:t>
            </w:r>
          </w:p>
        </w:tc>
        <w:tc>
          <w:tcPr>
            <w:tcW w:w="4535"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Ставка дисконтирования</w:t>
            </w:r>
          </w:p>
        </w:tc>
        <w:tc>
          <w:tcPr>
            <w:tcW w:w="1587" w:type="dxa"/>
          </w:tcPr>
          <w:p w:rsidR="00361BC1" w:rsidRPr="00AD04A1" w:rsidRDefault="00361BC1">
            <w:pPr>
              <w:pStyle w:val="ConsPlusNormal"/>
              <w:rPr>
                <w:rFonts w:ascii="Times New Roman" w:hAnsi="Times New Roman" w:cs="Times New Roman"/>
                <w:sz w:val="28"/>
                <w:szCs w:val="28"/>
              </w:rPr>
            </w:pPr>
          </w:p>
        </w:tc>
        <w:tc>
          <w:tcPr>
            <w:tcW w:w="2098" w:type="dxa"/>
          </w:tcPr>
          <w:p w:rsidR="00361BC1" w:rsidRPr="00AD04A1" w:rsidRDefault="00361BC1">
            <w:pPr>
              <w:pStyle w:val="ConsPlusNormal"/>
              <w:rPr>
                <w:rFonts w:ascii="Times New Roman" w:hAnsi="Times New Roman" w:cs="Times New Roman"/>
                <w:sz w:val="28"/>
                <w:szCs w:val="28"/>
              </w:rPr>
            </w:pPr>
          </w:p>
        </w:tc>
      </w:tr>
      <w:tr w:rsidR="00AD04A1" w:rsidRPr="00AD04A1">
        <w:tc>
          <w:tcPr>
            <w:tcW w:w="81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w:t>
            </w:r>
          </w:p>
        </w:tc>
        <w:tc>
          <w:tcPr>
            <w:tcW w:w="4535"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Чистые дисконтированные расходы средств бюджета</w:t>
            </w:r>
          </w:p>
        </w:tc>
        <w:tc>
          <w:tcPr>
            <w:tcW w:w="1587" w:type="dxa"/>
          </w:tcPr>
          <w:p w:rsidR="00361BC1" w:rsidRPr="00AD04A1" w:rsidRDefault="00361BC1">
            <w:pPr>
              <w:pStyle w:val="ConsPlusNormal"/>
              <w:rPr>
                <w:rFonts w:ascii="Times New Roman" w:hAnsi="Times New Roman" w:cs="Times New Roman"/>
                <w:sz w:val="28"/>
                <w:szCs w:val="28"/>
              </w:rPr>
            </w:pPr>
          </w:p>
        </w:tc>
        <w:tc>
          <w:tcPr>
            <w:tcW w:w="2098" w:type="dxa"/>
          </w:tcPr>
          <w:p w:rsidR="00361BC1" w:rsidRPr="00AD04A1" w:rsidRDefault="00361BC1">
            <w:pPr>
              <w:pStyle w:val="ConsPlusNormal"/>
              <w:rPr>
                <w:rFonts w:ascii="Times New Roman" w:hAnsi="Times New Roman" w:cs="Times New Roman"/>
                <w:sz w:val="28"/>
                <w:szCs w:val="28"/>
              </w:rPr>
            </w:pPr>
          </w:p>
        </w:tc>
      </w:tr>
      <w:tr w:rsidR="00AD04A1" w:rsidRPr="00AD04A1">
        <w:tc>
          <w:tcPr>
            <w:tcW w:w="81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2.1</w:t>
            </w:r>
          </w:p>
        </w:tc>
        <w:tc>
          <w:tcPr>
            <w:tcW w:w="4535"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 xml:space="preserve">Дисконтированные расходы средств бюджета на подготовительные мероприятия и (или) </w:t>
            </w:r>
            <w:r w:rsidRPr="00AD04A1">
              <w:rPr>
                <w:rFonts w:ascii="Times New Roman" w:hAnsi="Times New Roman" w:cs="Times New Roman"/>
                <w:sz w:val="28"/>
                <w:szCs w:val="28"/>
              </w:rPr>
              <w:lastRenderedPageBreak/>
              <w:t>проектирование</w:t>
            </w:r>
          </w:p>
        </w:tc>
        <w:tc>
          <w:tcPr>
            <w:tcW w:w="1587" w:type="dxa"/>
          </w:tcPr>
          <w:p w:rsidR="00361BC1" w:rsidRPr="00AD04A1" w:rsidRDefault="00361BC1">
            <w:pPr>
              <w:pStyle w:val="ConsPlusNormal"/>
              <w:rPr>
                <w:rFonts w:ascii="Times New Roman" w:hAnsi="Times New Roman" w:cs="Times New Roman"/>
                <w:sz w:val="28"/>
                <w:szCs w:val="28"/>
              </w:rPr>
            </w:pPr>
          </w:p>
        </w:tc>
        <w:tc>
          <w:tcPr>
            <w:tcW w:w="2098" w:type="dxa"/>
          </w:tcPr>
          <w:p w:rsidR="00361BC1" w:rsidRPr="00AD04A1" w:rsidRDefault="00361BC1">
            <w:pPr>
              <w:pStyle w:val="ConsPlusNormal"/>
              <w:rPr>
                <w:rFonts w:ascii="Times New Roman" w:hAnsi="Times New Roman" w:cs="Times New Roman"/>
                <w:sz w:val="28"/>
                <w:szCs w:val="28"/>
              </w:rPr>
            </w:pPr>
          </w:p>
        </w:tc>
      </w:tr>
      <w:tr w:rsidR="00AD04A1" w:rsidRPr="00AD04A1">
        <w:tc>
          <w:tcPr>
            <w:tcW w:w="81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lastRenderedPageBreak/>
              <w:t>2.2</w:t>
            </w:r>
          </w:p>
        </w:tc>
        <w:tc>
          <w:tcPr>
            <w:tcW w:w="4535"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Дисконтированные расходы средств бюджета на создание и (или) модернизацию объекта</w:t>
            </w:r>
          </w:p>
        </w:tc>
        <w:tc>
          <w:tcPr>
            <w:tcW w:w="1587" w:type="dxa"/>
          </w:tcPr>
          <w:p w:rsidR="00361BC1" w:rsidRPr="00AD04A1" w:rsidRDefault="00361BC1">
            <w:pPr>
              <w:pStyle w:val="ConsPlusNormal"/>
              <w:rPr>
                <w:rFonts w:ascii="Times New Roman" w:hAnsi="Times New Roman" w:cs="Times New Roman"/>
                <w:sz w:val="28"/>
                <w:szCs w:val="28"/>
              </w:rPr>
            </w:pPr>
          </w:p>
        </w:tc>
        <w:tc>
          <w:tcPr>
            <w:tcW w:w="2098" w:type="dxa"/>
          </w:tcPr>
          <w:p w:rsidR="00361BC1" w:rsidRPr="00AD04A1" w:rsidRDefault="00361BC1">
            <w:pPr>
              <w:pStyle w:val="ConsPlusNormal"/>
              <w:rPr>
                <w:rFonts w:ascii="Times New Roman" w:hAnsi="Times New Roman" w:cs="Times New Roman"/>
                <w:sz w:val="28"/>
                <w:szCs w:val="28"/>
              </w:rPr>
            </w:pPr>
          </w:p>
        </w:tc>
      </w:tr>
      <w:tr w:rsidR="00AD04A1" w:rsidRPr="00AD04A1">
        <w:tc>
          <w:tcPr>
            <w:tcW w:w="81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2.3</w:t>
            </w:r>
          </w:p>
        </w:tc>
        <w:tc>
          <w:tcPr>
            <w:tcW w:w="4535"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Дисконтированные расходы средств бюджета на эксплуатацию и (или) техническое обслуживание объекта</w:t>
            </w:r>
          </w:p>
        </w:tc>
        <w:tc>
          <w:tcPr>
            <w:tcW w:w="1587" w:type="dxa"/>
          </w:tcPr>
          <w:p w:rsidR="00361BC1" w:rsidRPr="00AD04A1" w:rsidRDefault="00361BC1">
            <w:pPr>
              <w:pStyle w:val="ConsPlusNormal"/>
              <w:rPr>
                <w:rFonts w:ascii="Times New Roman" w:hAnsi="Times New Roman" w:cs="Times New Roman"/>
                <w:sz w:val="28"/>
                <w:szCs w:val="28"/>
              </w:rPr>
            </w:pPr>
          </w:p>
        </w:tc>
        <w:tc>
          <w:tcPr>
            <w:tcW w:w="2098" w:type="dxa"/>
          </w:tcPr>
          <w:p w:rsidR="00361BC1" w:rsidRPr="00AD04A1" w:rsidRDefault="00361BC1">
            <w:pPr>
              <w:pStyle w:val="ConsPlusNormal"/>
              <w:rPr>
                <w:rFonts w:ascii="Times New Roman" w:hAnsi="Times New Roman" w:cs="Times New Roman"/>
                <w:sz w:val="28"/>
                <w:szCs w:val="28"/>
              </w:rPr>
            </w:pPr>
          </w:p>
        </w:tc>
      </w:tr>
      <w:tr w:rsidR="00AD04A1" w:rsidRPr="00AD04A1">
        <w:tc>
          <w:tcPr>
            <w:tcW w:w="81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2.4</w:t>
            </w:r>
          </w:p>
        </w:tc>
        <w:tc>
          <w:tcPr>
            <w:tcW w:w="4535"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Прочие дисконтированные расходы средств бюджета</w:t>
            </w:r>
          </w:p>
        </w:tc>
        <w:tc>
          <w:tcPr>
            <w:tcW w:w="1587" w:type="dxa"/>
          </w:tcPr>
          <w:p w:rsidR="00361BC1" w:rsidRPr="00AD04A1" w:rsidRDefault="00361BC1">
            <w:pPr>
              <w:pStyle w:val="ConsPlusNormal"/>
              <w:rPr>
                <w:rFonts w:ascii="Times New Roman" w:hAnsi="Times New Roman" w:cs="Times New Roman"/>
                <w:sz w:val="28"/>
                <w:szCs w:val="28"/>
              </w:rPr>
            </w:pPr>
          </w:p>
        </w:tc>
        <w:tc>
          <w:tcPr>
            <w:tcW w:w="2098" w:type="dxa"/>
          </w:tcPr>
          <w:p w:rsidR="00361BC1" w:rsidRPr="00AD04A1" w:rsidRDefault="00361BC1">
            <w:pPr>
              <w:pStyle w:val="ConsPlusNormal"/>
              <w:rPr>
                <w:rFonts w:ascii="Times New Roman" w:hAnsi="Times New Roman" w:cs="Times New Roman"/>
                <w:sz w:val="28"/>
                <w:szCs w:val="28"/>
              </w:rPr>
            </w:pPr>
          </w:p>
        </w:tc>
      </w:tr>
      <w:tr w:rsidR="00AD04A1" w:rsidRPr="00AD04A1">
        <w:tc>
          <w:tcPr>
            <w:tcW w:w="81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2.5</w:t>
            </w:r>
          </w:p>
        </w:tc>
        <w:tc>
          <w:tcPr>
            <w:tcW w:w="4535"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Дисконтированные поступления в бюджет</w:t>
            </w:r>
          </w:p>
        </w:tc>
        <w:tc>
          <w:tcPr>
            <w:tcW w:w="1587" w:type="dxa"/>
          </w:tcPr>
          <w:p w:rsidR="00361BC1" w:rsidRPr="00AD04A1" w:rsidRDefault="00361BC1">
            <w:pPr>
              <w:pStyle w:val="ConsPlusNormal"/>
              <w:rPr>
                <w:rFonts w:ascii="Times New Roman" w:hAnsi="Times New Roman" w:cs="Times New Roman"/>
                <w:sz w:val="28"/>
                <w:szCs w:val="28"/>
              </w:rPr>
            </w:pPr>
          </w:p>
        </w:tc>
        <w:tc>
          <w:tcPr>
            <w:tcW w:w="2098" w:type="dxa"/>
          </w:tcPr>
          <w:p w:rsidR="00361BC1" w:rsidRPr="00AD04A1" w:rsidRDefault="00361BC1">
            <w:pPr>
              <w:pStyle w:val="ConsPlusNormal"/>
              <w:rPr>
                <w:rFonts w:ascii="Times New Roman" w:hAnsi="Times New Roman" w:cs="Times New Roman"/>
                <w:sz w:val="28"/>
                <w:szCs w:val="28"/>
              </w:rPr>
            </w:pPr>
          </w:p>
        </w:tc>
      </w:tr>
      <w:tr w:rsidR="00AD04A1" w:rsidRPr="00AD04A1">
        <w:tc>
          <w:tcPr>
            <w:tcW w:w="81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3</w:t>
            </w:r>
          </w:p>
        </w:tc>
        <w:tc>
          <w:tcPr>
            <w:tcW w:w="4535"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Суммарный объем принимаемых государственным партнером обязательств в случае возникновения рисков с учетом дисконтирования</w:t>
            </w:r>
          </w:p>
        </w:tc>
        <w:tc>
          <w:tcPr>
            <w:tcW w:w="1587" w:type="dxa"/>
          </w:tcPr>
          <w:p w:rsidR="00361BC1" w:rsidRPr="00AD04A1" w:rsidRDefault="00361BC1">
            <w:pPr>
              <w:pStyle w:val="ConsPlusNormal"/>
              <w:rPr>
                <w:rFonts w:ascii="Times New Roman" w:hAnsi="Times New Roman" w:cs="Times New Roman"/>
                <w:sz w:val="28"/>
                <w:szCs w:val="28"/>
              </w:rPr>
            </w:pPr>
          </w:p>
        </w:tc>
        <w:tc>
          <w:tcPr>
            <w:tcW w:w="2098" w:type="dxa"/>
          </w:tcPr>
          <w:p w:rsidR="00361BC1" w:rsidRPr="00AD04A1" w:rsidRDefault="00361BC1">
            <w:pPr>
              <w:pStyle w:val="ConsPlusNormal"/>
              <w:rPr>
                <w:rFonts w:ascii="Times New Roman" w:hAnsi="Times New Roman" w:cs="Times New Roman"/>
                <w:sz w:val="28"/>
                <w:szCs w:val="28"/>
              </w:rPr>
            </w:pPr>
          </w:p>
        </w:tc>
      </w:tr>
      <w:tr w:rsidR="00AD04A1" w:rsidRPr="00AD04A1">
        <w:tc>
          <w:tcPr>
            <w:tcW w:w="81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3.1</w:t>
            </w:r>
          </w:p>
        </w:tc>
        <w:tc>
          <w:tcPr>
            <w:tcW w:w="4535"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Риски подготовительных мероприятий и (или) проектирования</w:t>
            </w:r>
          </w:p>
        </w:tc>
        <w:tc>
          <w:tcPr>
            <w:tcW w:w="1587" w:type="dxa"/>
          </w:tcPr>
          <w:p w:rsidR="00361BC1" w:rsidRPr="00AD04A1" w:rsidRDefault="00361BC1">
            <w:pPr>
              <w:pStyle w:val="ConsPlusNormal"/>
              <w:rPr>
                <w:rFonts w:ascii="Times New Roman" w:hAnsi="Times New Roman" w:cs="Times New Roman"/>
                <w:sz w:val="28"/>
                <w:szCs w:val="28"/>
              </w:rPr>
            </w:pPr>
          </w:p>
        </w:tc>
        <w:tc>
          <w:tcPr>
            <w:tcW w:w="2098" w:type="dxa"/>
          </w:tcPr>
          <w:p w:rsidR="00361BC1" w:rsidRPr="00AD04A1" w:rsidRDefault="00361BC1">
            <w:pPr>
              <w:pStyle w:val="ConsPlusNormal"/>
              <w:rPr>
                <w:rFonts w:ascii="Times New Roman" w:hAnsi="Times New Roman" w:cs="Times New Roman"/>
                <w:sz w:val="28"/>
                <w:szCs w:val="28"/>
              </w:rPr>
            </w:pPr>
          </w:p>
        </w:tc>
      </w:tr>
      <w:tr w:rsidR="00AD04A1" w:rsidRPr="00AD04A1">
        <w:tc>
          <w:tcPr>
            <w:tcW w:w="81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3.2</w:t>
            </w:r>
          </w:p>
        </w:tc>
        <w:tc>
          <w:tcPr>
            <w:tcW w:w="4535"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Риски создания и (или) модернизации объекта</w:t>
            </w:r>
          </w:p>
        </w:tc>
        <w:tc>
          <w:tcPr>
            <w:tcW w:w="1587" w:type="dxa"/>
          </w:tcPr>
          <w:p w:rsidR="00361BC1" w:rsidRPr="00AD04A1" w:rsidRDefault="00361BC1">
            <w:pPr>
              <w:pStyle w:val="ConsPlusNormal"/>
              <w:rPr>
                <w:rFonts w:ascii="Times New Roman" w:hAnsi="Times New Roman" w:cs="Times New Roman"/>
                <w:sz w:val="28"/>
                <w:szCs w:val="28"/>
              </w:rPr>
            </w:pPr>
          </w:p>
        </w:tc>
        <w:tc>
          <w:tcPr>
            <w:tcW w:w="2098" w:type="dxa"/>
          </w:tcPr>
          <w:p w:rsidR="00361BC1" w:rsidRPr="00AD04A1" w:rsidRDefault="00361BC1">
            <w:pPr>
              <w:pStyle w:val="ConsPlusNormal"/>
              <w:rPr>
                <w:rFonts w:ascii="Times New Roman" w:hAnsi="Times New Roman" w:cs="Times New Roman"/>
                <w:sz w:val="28"/>
                <w:szCs w:val="28"/>
              </w:rPr>
            </w:pPr>
          </w:p>
        </w:tc>
      </w:tr>
      <w:tr w:rsidR="00AD04A1" w:rsidRPr="00AD04A1">
        <w:tc>
          <w:tcPr>
            <w:tcW w:w="81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3.3</w:t>
            </w:r>
          </w:p>
        </w:tc>
        <w:tc>
          <w:tcPr>
            <w:tcW w:w="4535"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Риски эксплуатации и (или) технического обслуживания объекта</w:t>
            </w:r>
          </w:p>
        </w:tc>
        <w:tc>
          <w:tcPr>
            <w:tcW w:w="1587" w:type="dxa"/>
          </w:tcPr>
          <w:p w:rsidR="00361BC1" w:rsidRPr="00AD04A1" w:rsidRDefault="00361BC1">
            <w:pPr>
              <w:pStyle w:val="ConsPlusNormal"/>
              <w:rPr>
                <w:rFonts w:ascii="Times New Roman" w:hAnsi="Times New Roman" w:cs="Times New Roman"/>
                <w:sz w:val="28"/>
                <w:szCs w:val="28"/>
              </w:rPr>
            </w:pPr>
          </w:p>
        </w:tc>
        <w:tc>
          <w:tcPr>
            <w:tcW w:w="2098" w:type="dxa"/>
          </w:tcPr>
          <w:p w:rsidR="00361BC1" w:rsidRPr="00AD04A1" w:rsidRDefault="00361BC1">
            <w:pPr>
              <w:pStyle w:val="ConsPlusNormal"/>
              <w:rPr>
                <w:rFonts w:ascii="Times New Roman" w:hAnsi="Times New Roman" w:cs="Times New Roman"/>
                <w:sz w:val="28"/>
                <w:szCs w:val="28"/>
              </w:rPr>
            </w:pPr>
          </w:p>
        </w:tc>
      </w:tr>
      <w:tr w:rsidR="00AD04A1" w:rsidRPr="00AD04A1">
        <w:tc>
          <w:tcPr>
            <w:tcW w:w="81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3.4</w:t>
            </w:r>
          </w:p>
        </w:tc>
        <w:tc>
          <w:tcPr>
            <w:tcW w:w="4535"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Риски получения доходов от использования объекта</w:t>
            </w:r>
          </w:p>
        </w:tc>
        <w:tc>
          <w:tcPr>
            <w:tcW w:w="1587" w:type="dxa"/>
          </w:tcPr>
          <w:p w:rsidR="00361BC1" w:rsidRPr="00AD04A1" w:rsidRDefault="00361BC1">
            <w:pPr>
              <w:pStyle w:val="ConsPlusNormal"/>
              <w:rPr>
                <w:rFonts w:ascii="Times New Roman" w:hAnsi="Times New Roman" w:cs="Times New Roman"/>
                <w:sz w:val="28"/>
                <w:szCs w:val="28"/>
              </w:rPr>
            </w:pPr>
          </w:p>
        </w:tc>
        <w:tc>
          <w:tcPr>
            <w:tcW w:w="2098" w:type="dxa"/>
          </w:tcPr>
          <w:p w:rsidR="00361BC1" w:rsidRPr="00AD04A1" w:rsidRDefault="00361BC1">
            <w:pPr>
              <w:pStyle w:val="ConsPlusNormal"/>
              <w:rPr>
                <w:rFonts w:ascii="Times New Roman" w:hAnsi="Times New Roman" w:cs="Times New Roman"/>
                <w:sz w:val="28"/>
                <w:szCs w:val="28"/>
              </w:rPr>
            </w:pPr>
          </w:p>
        </w:tc>
      </w:tr>
      <w:tr w:rsidR="00AD04A1" w:rsidRPr="00AD04A1">
        <w:tc>
          <w:tcPr>
            <w:tcW w:w="81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3.5</w:t>
            </w:r>
          </w:p>
        </w:tc>
        <w:tc>
          <w:tcPr>
            <w:tcW w:w="4535"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Прочие риски</w:t>
            </w:r>
          </w:p>
        </w:tc>
        <w:tc>
          <w:tcPr>
            <w:tcW w:w="1587" w:type="dxa"/>
          </w:tcPr>
          <w:p w:rsidR="00361BC1" w:rsidRPr="00AD04A1" w:rsidRDefault="00361BC1">
            <w:pPr>
              <w:pStyle w:val="ConsPlusNormal"/>
              <w:rPr>
                <w:rFonts w:ascii="Times New Roman" w:hAnsi="Times New Roman" w:cs="Times New Roman"/>
                <w:sz w:val="28"/>
                <w:szCs w:val="28"/>
              </w:rPr>
            </w:pPr>
          </w:p>
        </w:tc>
        <w:tc>
          <w:tcPr>
            <w:tcW w:w="2098" w:type="dxa"/>
          </w:tcPr>
          <w:p w:rsidR="00361BC1" w:rsidRPr="00AD04A1" w:rsidRDefault="00361BC1">
            <w:pPr>
              <w:pStyle w:val="ConsPlusNormal"/>
              <w:rPr>
                <w:rFonts w:ascii="Times New Roman" w:hAnsi="Times New Roman" w:cs="Times New Roman"/>
                <w:sz w:val="28"/>
                <w:szCs w:val="28"/>
              </w:rPr>
            </w:pPr>
          </w:p>
        </w:tc>
      </w:tr>
      <w:tr w:rsidR="00AD04A1" w:rsidRPr="00AD04A1">
        <w:tc>
          <w:tcPr>
            <w:tcW w:w="81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4</w:t>
            </w:r>
          </w:p>
        </w:tc>
        <w:tc>
          <w:tcPr>
            <w:tcW w:w="4535"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Чистые дисконтированные расходы средств бюджета, скорректированные на уровень риска</w:t>
            </w:r>
          </w:p>
        </w:tc>
        <w:tc>
          <w:tcPr>
            <w:tcW w:w="1587" w:type="dxa"/>
          </w:tcPr>
          <w:p w:rsidR="00361BC1" w:rsidRPr="00AD04A1" w:rsidRDefault="00361BC1">
            <w:pPr>
              <w:pStyle w:val="ConsPlusNormal"/>
              <w:rPr>
                <w:rFonts w:ascii="Times New Roman" w:hAnsi="Times New Roman" w:cs="Times New Roman"/>
                <w:sz w:val="28"/>
                <w:szCs w:val="28"/>
              </w:rPr>
            </w:pPr>
          </w:p>
        </w:tc>
        <w:tc>
          <w:tcPr>
            <w:tcW w:w="2098" w:type="dxa"/>
          </w:tcPr>
          <w:p w:rsidR="00361BC1" w:rsidRPr="00AD04A1" w:rsidRDefault="00361BC1">
            <w:pPr>
              <w:pStyle w:val="ConsPlusNormal"/>
              <w:rPr>
                <w:rFonts w:ascii="Times New Roman" w:hAnsi="Times New Roman" w:cs="Times New Roman"/>
                <w:sz w:val="28"/>
                <w:szCs w:val="28"/>
              </w:rPr>
            </w:pPr>
          </w:p>
        </w:tc>
      </w:tr>
      <w:tr w:rsidR="00361BC1" w:rsidRPr="00AD04A1">
        <w:tc>
          <w:tcPr>
            <w:tcW w:w="814" w:type="dxa"/>
          </w:tcPr>
          <w:p w:rsidR="00361BC1" w:rsidRPr="00AD04A1" w:rsidRDefault="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5</w:t>
            </w:r>
          </w:p>
        </w:tc>
        <w:tc>
          <w:tcPr>
            <w:tcW w:w="4535" w:type="dxa"/>
          </w:tcPr>
          <w:p w:rsidR="00361BC1" w:rsidRPr="00AD04A1" w:rsidRDefault="00361BC1">
            <w:pPr>
              <w:pStyle w:val="ConsPlusNormal"/>
              <w:rPr>
                <w:rFonts w:ascii="Times New Roman" w:hAnsi="Times New Roman" w:cs="Times New Roman"/>
                <w:sz w:val="28"/>
                <w:szCs w:val="28"/>
              </w:rPr>
            </w:pPr>
            <w:r w:rsidRPr="00AD04A1">
              <w:rPr>
                <w:rFonts w:ascii="Times New Roman" w:hAnsi="Times New Roman" w:cs="Times New Roman"/>
                <w:sz w:val="28"/>
                <w:szCs w:val="28"/>
              </w:rPr>
              <w:t>Коэффициент сравнительного преимущества</w:t>
            </w:r>
          </w:p>
        </w:tc>
        <w:tc>
          <w:tcPr>
            <w:tcW w:w="3685" w:type="dxa"/>
            <w:gridSpan w:val="2"/>
          </w:tcPr>
          <w:p w:rsidR="00361BC1" w:rsidRPr="00AD04A1" w:rsidRDefault="00361BC1">
            <w:pPr>
              <w:pStyle w:val="ConsPlusNormal"/>
              <w:rPr>
                <w:rFonts w:ascii="Times New Roman" w:hAnsi="Times New Roman" w:cs="Times New Roman"/>
                <w:sz w:val="28"/>
                <w:szCs w:val="28"/>
              </w:rPr>
            </w:pPr>
          </w:p>
        </w:tc>
      </w:tr>
    </w:tbl>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rPr>
          <w:rFonts w:ascii="Times New Roman" w:hAnsi="Times New Roman" w:cs="Times New Roman"/>
          <w:sz w:val="28"/>
          <w:szCs w:val="28"/>
        </w:rPr>
      </w:pPr>
    </w:p>
    <w:p w:rsidR="008C1266" w:rsidRPr="00AD04A1" w:rsidRDefault="008C1266">
      <w:pPr>
        <w:pStyle w:val="ConsPlusNormal"/>
        <w:rPr>
          <w:rFonts w:ascii="Times New Roman" w:hAnsi="Times New Roman" w:cs="Times New Roman"/>
          <w:sz w:val="28"/>
          <w:szCs w:val="28"/>
        </w:rPr>
      </w:pPr>
    </w:p>
    <w:p w:rsidR="008C1266" w:rsidRPr="00AD04A1" w:rsidRDefault="008C1266">
      <w:pPr>
        <w:pStyle w:val="ConsPlusNormal"/>
        <w:rPr>
          <w:rFonts w:ascii="Times New Roman" w:hAnsi="Times New Roman" w:cs="Times New Roman"/>
          <w:sz w:val="28"/>
          <w:szCs w:val="28"/>
        </w:rPr>
      </w:pPr>
    </w:p>
    <w:p w:rsidR="008C1266" w:rsidRPr="00AD04A1" w:rsidRDefault="008C1266">
      <w:pPr>
        <w:pStyle w:val="ConsPlusNormal"/>
        <w:rPr>
          <w:rFonts w:ascii="Times New Roman" w:hAnsi="Times New Roman" w:cs="Times New Roman"/>
          <w:sz w:val="28"/>
          <w:szCs w:val="28"/>
        </w:rPr>
      </w:pPr>
    </w:p>
    <w:p w:rsidR="008C1266" w:rsidRPr="00AD04A1" w:rsidRDefault="008C1266">
      <w:pPr>
        <w:pStyle w:val="ConsPlusNormal"/>
        <w:rPr>
          <w:rFonts w:ascii="Times New Roman" w:hAnsi="Times New Roman" w:cs="Times New Roman"/>
          <w:sz w:val="28"/>
          <w:szCs w:val="28"/>
        </w:rPr>
      </w:pPr>
    </w:p>
    <w:p w:rsidR="008C1266" w:rsidRPr="00AD04A1" w:rsidRDefault="008C1266">
      <w:pPr>
        <w:pStyle w:val="ConsPlusNormal"/>
        <w:rPr>
          <w:rFonts w:ascii="Times New Roman" w:hAnsi="Times New Roman" w:cs="Times New Roman"/>
          <w:sz w:val="28"/>
          <w:szCs w:val="28"/>
        </w:rPr>
      </w:pPr>
    </w:p>
    <w:p w:rsidR="008C1266" w:rsidRPr="00AD04A1" w:rsidRDefault="008C1266">
      <w:pPr>
        <w:pStyle w:val="ConsPlusNormal"/>
        <w:rPr>
          <w:rFonts w:ascii="Times New Roman" w:hAnsi="Times New Roman" w:cs="Times New Roman"/>
          <w:sz w:val="28"/>
          <w:szCs w:val="28"/>
        </w:rPr>
      </w:pPr>
    </w:p>
    <w:p w:rsidR="008C1266" w:rsidRPr="00AD04A1" w:rsidRDefault="008C1266">
      <w:pPr>
        <w:pStyle w:val="ConsPlusNormal"/>
        <w:rPr>
          <w:rFonts w:ascii="Times New Roman" w:hAnsi="Times New Roman" w:cs="Times New Roman"/>
          <w:sz w:val="28"/>
          <w:szCs w:val="28"/>
        </w:rPr>
      </w:pPr>
    </w:p>
    <w:p w:rsidR="008C1266" w:rsidRPr="00AD04A1" w:rsidRDefault="008C1266">
      <w:pPr>
        <w:pStyle w:val="ConsPlusNormal"/>
        <w:rPr>
          <w:rFonts w:ascii="Times New Roman" w:hAnsi="Times New Roman" w:cs="Times New Roman"/>
          <w:sz w:val="28"/>
          <w:szCs w:val="28"/>
        </w:rPr>
      </w:pPr>
    </w:p>
    <w:p w:rsidR="008C1266" w:rsidRPr="00AD04A1" w:rsidRDefault="008C1266">
      <w:pPr>
        <w:pStyle w:val="ConsPlusNormal"/>
        <w:rPr>
          <w:rFonts w:ascii="Times New Roman" w:hAnsi="Times New Roman" w:cs="Times New Roman"/>
          <w:sz w:val="28"/>
          <w:szCs w:val="28"/>
        </w:rPr>
      </w:pPr>
    </w:p>
    <w:p w:rsidR="008C1266" w:rsidRPr="00AD04A1" w:rsidRDefault="008C1266">
      <w:pPr>
        <w:pStyle w:val="ConsPlusNormal"/>
        <w:rPr>
          <w:rFonts w:ascii="Times New Roman" w:hAnsi="Times New Roman" w:cs="Times New Roman"/>
          <w:sz w:val="28"/>
          <w:szCs w:val="28"/>
        </w:rPr>
      </w:pPr>
    </w:p>
    <w:p w:rsidR="008C1266" w:rsidRPr="00AD04A1" w:rsidRDefault="008C1266">
      <w:pPr>
        <w:pStyle w:val="ConsPlusNormal"/>
        <w:rPr>
          <w:rFonts w:ascii="Times New Roman" w:hAnsi="Times New Roman" w:cs="Times New Roman"/>
          <w:sz w:val="28"/>
          <w:szCs w:val="28"/>
        </w:rPr>
      </w:pPr>
    </w:p>
    <w:p w:rsidR="008C1266" w:rsidRPr="00AD04A1" w:rsidRDefault="008C1266">
      <w:pPr>
        <w:pStyle w:val="ConsPlusNormal"/>
        <w:rPr>
          <w:rFonts w:ascii="Times New Roman" w:hAnsi="Times New Roman" w:cs="Times New Roman"/>
          <w:sz w:val="28"/>
          <w:szCs w:val="28"/>
        </w:rPr>
      </w:pPr>
    </w:p>
    <w:p w:rsidR="008C1266" w:rsidRDefault="008C1266">
      <w:pPr>
        <w:pStyle w:val="ConsPlusNormal"/>
        <w:rPr>
          <w:rFonts w:ascii="Times New Roman" w:hAnsi="Times New Roman" w:cs="Times New Roman"/>
          <w:sz w:val="28"/>
          <w:szCs w:val="28"/>
        </w:rPr>
      </w:pPr>
    </w:p>
    <w:p w:rsidR="003F303F" w:rsidRDefault="003F303F">
      <w:pPr>
        <w:pStyle w:val="ConsPlusNormal"/>
        <w:rPr>
          <w:rFonts w:ascii="Times New Roman" w:hAnsi="Times New Roman" w:cs="Times New Roman"/>
          <w:sz w:val="28"/>
          <w:szCs w:val="28"/>
        </w:rPr>
      </w:pPr>
    </w:p>
    <w:p w:rsidR="003F303F" w:rsidRDefault="003F303F">
      <w:pPr>
        <w:pStyle w:val="ConsPlusNormal"/>
        <w:rPr>
          <w:rFonts w:ascii="Times New Roman" w:hAnsi="Times New Roman" w:cs="Times New Roman"/>
          <w:sz w:val="28"/>
          <w:szCs w:val="28"/>
        </w:rPr>
      </w:pPr>
    </w:p>
    <w:p w:rsidR="00361BC1" w:rsidRPr="00AD04A1" w:rsidRDefault="00361BC1" w:rsidP="00AD04A1">
      <w:pPr>
        <w:pStyle w:val="ConsPlusNonformat"/>
        <w:ind w:left="2552"/>
        <w:jc w:val="both"/>
        <w:rPr>
          <w:rFonts w:ascii="Times New Roman" w:hAnsi="Times New Roman" w:cs="Times New Roman"/>
          <w:sz w:val="28"/>
          <w:szCs w:val="28"/>
        </w:rPr>
      </w:pPr>
      <w:r w:rsidRPr="00AD04A1">
        <w:rPr>
          <w:rFonts w:ascii="Times New Roman" w:hAnsi="Times New Roman" w:cs="Times New Roman"/>
          <w:sz w:val="28"/>
          <w:szCs w:val="28"/>
        </w:rPr>
        <w:t xml:space="preserve">                                                  УТВЕРЖДЕНО</w:t>
      </w:r>
    </w:p>
    <w:p w:rsidR="00361BC1" w:rsidRPr="00AD04A1" w:rsidRDefault="00361BC1" w:rsidP="00AD04A1">
      <w:pPr>
        <w:pStyle w:val="ConsPlusNonformat"/>
        <w:ind w:left="2552"/>
        <w:jc w:val="both"/>
        <w:rPr>
          <w:rFonts w:ascii="Times New Roman" w:hAnsi="Times New Roman" w:cs="Times New Roman"/>
          <w:sz w:val="28"/>
          <w:szCs w:val="28"/>
        </w:rPr>
      </w:pPr>
      <w:r w:rsidRPr="00AD04A1">
        <w:rPr>
          <w:rFonts w:ascii="Times New Roman" w:hAnsi="Times New Roman" w:cs="Times New Roman"/>
          <w:sz w:val="28"/>
          <w:szCs w:val="28"/>
        </w:rPr>
        <w:t xml:space="preserve">                                                  Постановление</w:t>
      </w:r>
    </w:p>
    <w:p w:rsidR="00361BC1" w:rsidRPr="00AD04A1" w:rsidRDefault="00361BC1" w:rsidP="00AD04A1">
      <w:pPr>
        <w:pStyle w:val="ConsPlusNonformat"/>
        <w:ind w:left="2552"/>
        <w:jc w:val="both"/>
        <w:rPr>
          <w:rFonts w:ascii="Times New Roman" w:hAnsi="Times New Roman" w:cs="Times New Roman"/>
          <w:sz w:val="28"/>
          <w:szCs w:val="28"/>
        </w:rPr>
      </w:pPr>
      <w:r w:rsidRPr="00AD04A1">
        <w:rPr>
          <w:rFonts w:ascii="Times New Roman" w:hAnsi="Times New Roman" w:cs="Times New Roman"/>
          <w:sz w:val="28"/>
          <w:szCs w:val="28"/>
        </w:rPr>
        <w:t xml:space="preserve">                                                  Министерства экономики</w:t>
      </w:r>
    </w:p>
    <w:p w:rsidR="00361BC1" w:rsidRPr="00AD04A1" w:rsidRDefault="00361BC1" w:rsidP="00AD04A1">
      <w:pPr>
        <w:pStyle w:val="ConsPlusNonformat"/>
        <w:ind w:left="2552"/>
        <w:jc w:val="both"/>
        <w:rPr>
          <w:rFonts w:ascii="Times New Roman" w:hAnsi="Times New Roman" w:cs="Times New Roman"/>
          <w:sz w:val="28"/>
          <w:szCs w:val="28"/>
        </w:rPr>
      </w:pPr>
      <w:r w:rsidRPr="00AD04A1">
        <w:rPr>
          <w:rFonts w:ascii="Times New Roman" w:hAnsi="Times New Roman" w:cs="Times New Roman"/>
          <w:sz w:val="28"/>
          <w:szCs w:val="28"/>
        </w:rPr>
        <w:t xml:space="preserve">                                                  Республики Беларусь</w:t>
      </w:r>
    </w:p>
    <w:p w:rsidR="00361BC1" w:rsidRPr="00AD04A1" w:rsidRDefault="00361BC1" w:rsidP="00AD04A1">
      <w:pPr>
        <w:pStyle w:val="ConsPlusNonformat"/>
        <w:ind w:left="2552"/>
        <w:jc w:val="both"/>
        <w:rPr>
          <w:rFonts w:ascii="Times New Roman" w:hAnsi="Times New Roman" w:cs="Times New Roman"/>
          <w:sz w:val="28"/>
          <w:szCs w:val="28"/>
        </w:rPr>
      </w:pPr>
      <w:r w:rsidRPr="00AD04A1">
        <w:rPr>
          <w:rFonts w:ascii="Times New Roman" w:hAnsi="Times New Roman" w:cs="Times New Roman"/>
          <w:sz w:val="28"/>
          <w:szCs w:val="28"/>
        </w:rPr>
        <w:t xml:space="preserve">                                                  27.07.2016 N 49</w:t>
      </w:r>
    </w:p>
    <w:p w:rsidR="00361BC1" w:rsidRPr="00AD04A1" w:rsidRDefault="00361BC1" w:rsidP="00AD04A1">
      <w:pPr>
        <w:pStyle w:val="ConsPlusNonformat"/>
        <w:ind w:left="2552"/>
        <w:jc w:val="both"/>
        <w:rPr>
          <w:rFonts w:ascii="Times New Roman" w:hAnsi="Times New Roman" w:cs="Times New Roman"/>
          <w:sz w:val="28"/>
          <w:szCs w:val="28"/>
        </w:rPr>
      </w:pPr>
      <w:r w:rsidRPr="00AD04A1">
        <w:rPr>
          <w:rFonts w:ascii="Times New Roman" w:hAnsi="Times New Roman" w:cs="Times New Roman"/>
          <w:sz w:val="28"/>
          <w:szCs w:val="28"/>
        </w:rPr>
        <w:t xml:space="preserve">                                                  (в редакции постановления</w:t>
      </w:r>
    </w:p>
    <w:p w:rsidR="00361BC1" w:rsidRPr="00AD04A1" w:rsidRDefault="00361BC1" w:rsidP="00AD04A1">
      <w:pPr>
        <w:pStyle w:val="ConsPlusNonformat"/>
        <w:ind w:left="2552"/>
        <w:jc w:val="both"/>
        <w:rPr>
          <w:rFonts w:ascii="Times New Roman" w:hAnsi="Times New Roman" w:cs="Times New Roman"/>
          <w:sz w:val="28"/>
          <w:szCs w:val="28"/>
        </w:rPr>
      </w:pPr>
      <w:r w:rsidRPr="00AD04A1">
        <w:rPr>
          <w:rFonts w:ascii="Times New Roman" w:hAnsi="Times New Roman" w:cs="Times New Roman"/>
          <w:sz w:val="28"/>
          <w:szCs w:val="28"/>
        </w:rPr>
        <w:t xml:space="preserve">                                                  Министерства экономики</w:t>
      </w:r>
    </w:p>
    <w:p w:rsidR="00361BC1" w:rsidRPr="00AD04A1" w:rsidRDefault="00361BC1" w:rsidP="00AD04A1">
      <w:pPr>
        <w:pStyle w:val="ConsPlusNonformat"/>
        <w:ind w:left="2552"/>
        <w:jc w:val="both"/>
        <w:rPr>
          <w:rFonts w:ascii="Times New Roman" w:hAnsi="Times New Roman" w:cs="Times New Roman"/>
          <w:sz w:val="28"/>
          <w:szCs w:val="28"/>
        </w:rPr>
      </w:pPr>
      <w:r w:rsidRPr="00AD04A1">
        <w:rPr>
          <w:rFonts w:ascii="Times New Roman" w:hAnsi="Times New Roman" w:cs="Times New Roman"/>
          <w:sz w:val="28"/>
          <w:szCs w:val="28"/>
        </w:rPr>
        <w:t xml:space="preserve">                                                  Республики Беларусь</w:t>
      </w:r>
    </w:p>
    <w:p w:rsidR="00361BC1" w:rsidRPr="00AD04A1" w:rsidRDefault="00361BC1" w:rsidP="00AD04A1">
      <w:pPr>
        <w:pStyle w:val="ConsPlusNonformat"/>
        <w:ind w:left="2552"/>
        <w:jc w:val="both"/>
        <w:rPr>
          <w:rFonts w:ascii="Times New Roman" w:hAnsi="Times New Roman" w:cs="Times New Roman"/>
          <w:sz w:val="28"/>
          <w:szCs w:val="28"/>
        </w:rPr>
      </w:pPr>
      <w:r w:rsidRPr="00AD04A1">
        <w:rPr>
          <w:rFonts w:ascii="Times New Roman" w:hAnsi="Times New Roman" w:cs="Times New Roman"/>
          <w:sz w:val="28"/>
          <w:szCs w:val="28"/>
        </w:rPr>
        <w:t xml:space="preserve">                                                  30.12.2022 N 19)</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Title"/>
        <w:jc w:val="center"/>
        <w:rPr>
          <w:rFonts w:ascii="Times New Roman" w:hAnsi="Times New Roman" w:cs="Times New Roman"/>
          <w:sz w:val="28"/>
          <w:szCs w:val="28"/>
        </w:rPr>
      </w:pPr>
      <w:bookmarkStart w:id="52" w:name="P2020"/>
      <w:bookmarkEnd w:id="52"/>
      <w:r w:rsidRPr="00AD04A1">
        <w:rPr>
          <w:rFonts w:ascii="Times New Roman" w:hAnsi="Times New Roman" w:cs="Times New Roman"/>
          <w:sz w:val="28"/>
          <w:szCs w:val="28"/>
        </w:rPr>
        <w:t>ИНСТРУКЦИЯ</w:t>
      </w:r>
    </w:p>
    <w:p w:rsidR="00361BC1" w:rsidRPr="00AD04A1" w:rsidRDefault="00361BC1">
      <w:pPr>
        <w:pStyle w:val="ConsPlusTitle"/>
        <w:jc w:val="center"/>
        <w:rPr>
          <w:rFonts w:ascii="Times New Roman" w:hAnsi="Times New Roman" w:cs="Times New Roman"/>
          <w:sz w:val="28"/>
          <w:szCs w:val="28"/>
        </w:rPr>
      </w:pPr>
      <w:r w:rsidRPr="00AD04A1">
        <w:rPr>
          <w:rFonts w:ascii="Times New Roman" w:hAnsi="Times New Roman" w:cs="Times New Roman"/>
          <w:sz w:val="28"/>
          <w:szCs w:val="28"/>
        </w:rPr>
        <w:t>О ПОРЯДКЕ ИНФОРМИРОВАНИЯ ГОСУДАРСТВЕННЫМ ПАРТНЕРОМ МИНИСТЕРСТВА ЭКОНОМИКИ ОБ ИСПОЛНЕНИИ УСЛОВИЙ СОГЛАШЕНИЯ О ГОСУДАРСТВЕННО-ЧАСТНОМ ПАРТНЕРСТВЕ</w:t>
      </w:r>
    </w:p>
    <w:p w:rsidR="00361BC1" w:rsidRPr="00AD04A1" w:rsidRDefault="00361BC1">
      <w:pPr>
        <w:pStyle w:val="ConsPlusNormal"/>
        <w:rPr>
          <w:rFonts w:ascii="Times New Roman" w:hAnsi="Times New Roman" w:cs="Times New Roman"/>
          <w:sz w:val="28"/>
          <w:szCs w:val="28"/>
        </w:rPr>
      </w:pPr>
    </w:p>
    <w:p w:rsidR="00361BC1" w:rsidRPr="00AD04A1" w:rsidRDefault="00361BC1">
      <w:pPr>
        <w:pStyle w:val="ConsPlusNormal"/>
        <w:ind w:firstLine="540"/>
        <w:jc w:val="both"/>
        <w:rPr>
          <w:rFonts w:ascii="Times New Roman" w:hAnsi="Times New Roman" w:cs="Times New Roman"/>
          <w:sz w:val="28"/>
          <w:szCs w:val="28"/>
        </w:rPr>
      </w:pPr>
      <w:r w:rsidRPr="00AD04A1">
        <w:rPr>
          <w:rFonts w:ascii="Times New Roman" w:hAnsi="Times New Roman" w:cs="Times New Roman"/>
          <w:sz w:val="28"/>
          <w:szCs w:val="28"/>
        </w:rPr>
        <w:t>1. Настоящая Инструкция устанавливает порядок информирования государственным партнером Министерства экономики об исполнении условий соглашения о государственно-частном партнерстве (далее - соглашение о ГЧП), а также требования к содержанию информации об исполнении условий соглашения о ГЧП, предоставляемой государственным партнером Министерству экономики.</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2. Для целей настоящей Инструкции термины "государственный партнер", "частный партнер", "проект государственно-частного партнерства", "соглашение о государственно-частном партнерстве" используются в значениях, определенных соответственно в абзацах втором, третьем, пятом и восьмом пункта 1 статьи 1 Закона Республики Беларусь "О государственно-частном партнерстве".</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lastRenderedPageBreak/>
        <w:t>3. Информация об исполнении условий соглашения о ГЧП предоставляется государственным партнером Министерству экономики ежеквартально в срок не позднее 15-го числа месяца, следующего за отчетным периодом, в течение всего периода действия соглашения о ГЧП по форме согласно приложению.</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4. Информация об исполнении условий соглашения о ГЧП, предоставляемая государственным партнером Министерству экономики, должна отражать основные условия соглашения о ГЧП и их выполнение, объем финансирования по проекту государственно-частного партнерства (в том числе за счет средств республиканского или местного бюджетов), объем освоенных инвестиций в основной капитал, объем затрат, возмещенных за счет средств республиканского или местного бюджетов (при наличии), а также проблемные вопросы, возникающие при реализации проекта государственно-частного партнерства и меры, принимаемые государственным и частным партнерами для их устранения.</w:t>
      </w:r>
    </w:p>
    <w:p w:rsidR="00361BC1" w:rsidRPr="00AD04A1" w:rsidRDefault="00361BC1">
      <w:pPr>
        <w:pStyle w:val="ConsPlusNormal"/>
        <w:spacing w:before="220"/>
        <w:ind w:firstLine="540"/>
        <w:jc w:val="both"/>
        <w:rPr>
          <w:rFonts w:ascii="Times New Roman" w:hAnsi="Times New Roman" w:cs="Times New Roman"/>
          <w:sz w:val="28"/>
          <w:szCs w:val="28"/>
        </w:rPr>
      </w:pPr>
      <w:r w:rsidRPr="00AD04A1">
        <w:rPr>
          <w:rFonts w:ascii="Times New Roman" w:hAnsi="Times New Roman" w:cs="Times New Roman"/>
          <w:sz w:val="28"/>
          <w:szCs w:val="28"/>
        </w:rPr>
        <w:t>5. В случае ненадлежащего исполнения частным партнером условий соглашения о ГЧП, возникновения рисков, требующих дополнительного финансирования из республиканского и местного бюджетов, превышения затрат, фактически понесенных частным партнером в отчетном периоде по отношению к запланированным, иных обстоятельств непреодолимой силы (форс-мажора), оказывающих влияние на исполнение условий соглашения о ГЧП, к информации об исполнении условий соглашения о ГЧП, предоставляемой государственным партнером Министерству экономики, прилагается пояснительная записка с указанием таких обстоятельств.</w:t>
      </w:r>
    </w:p>
    <w:p w:rsidR="00361BC1" w:rsidRPr="00AD04A1" w:rsidRDefault="00361BC1">
      <w:pPr>
        <w:pStyle w:val="ConsPlusNormal"/>
        <w:ind w:firstLine="540"/>
        <w:rPr>
          <w:rFonts w:ascii="Times New Roman" w:hAnsi="Times New Roman" w:cs="Times New Roman"/>
          <w:sz w:val="28"/>
          <w:szCs w:val="28"/>
        </w:rPr>
      </w:pPr>
    </w:p>
    <w:p w:rsidR="00361BC1" w:rsidRPr="00AD04A1" w:rsidRDefault="00361BC1">
      <w:pPr>
        <w:pStyle w:val="ConsPlusNormal"/>
        <w:ind w:firstLine="540"/>
        <w:rPr>
          <w:rFonts w:ascii="Times New Roman" w:hAnsi="Times New Roman" w:cs="Times New Roman"/>
          <w:sz w:val="28"/>
          <w:szCs w:val="28"/>
        </w:rPr>
      </w:pPr>
    </w:p>
    <w:p w:rsidR="00361BC1" w:rsidRPr="00AD04A1" w:rsidRDefault="00361BC1">
      <w:pPr>
        <w:pStyle w:val="ConsPlusNormal"/>
        <w:ind w:firstLine="540"/>
        <w:rPr>
          <w:rFonts w:ascii="Times New Roman" w:hAnsi="Times New Roman" w:cs="Times New Roman"/>
          <w:sz w:val="28"/>
          <w:szCs w:val="28"/>
        </w:rPr>
      </w:pPr>
    </w:p>
    <w:p w:rsidR="00361BC1" w:rsidRPr="00AD04A1" w:rsidRDefault="00361BC1">
      <w:pPr>
        <w:pStyle w:val="ConsPlusNormal"/>
        <w:ind w:firstLine="540"/>
        <w:rPr>
          <w:rFonts w:ascii="Times New Roman" w:hAnsi="Times New Roman" w:cs="Times New Roman"/>
          <w:sz w:val="28"/>
          <w:szCs w:val="28"/>
        </w:rPr>
      </w:pPr>
    </w:p>
    <w:p w:rsidR="00361BC1" w:rsidRPr="00AD04A1" w:rsidRDefault="00361BC1">
      <w:pPr>
        <w:pStyle w:val="ConsPlusNormal"/>
        <w:ind w:firstLine="540"/>
        <w:rPr>
          <w:rFonts w:ascii="Times New Roman" w:hAnsi="Times New Roman" w:cs="Times New Roman"/>
          <w:sz w:val="28"/>
          <w:szCs w:val="28"/>
        </w:rPr>
      </w:pPr>
    </w:p>
    <w:p w:rsidR="00361BC1" w:rsidRPr="00AD04A1" w:rsidRDefault="00361BC1">
      <w:pPr>
        <w:pStyle w:val="ConsPlusNormal"/>
        <w:ind w:firstLine="540"/>
        <w:rPr>
          <w:rFonts w:ascii="Times New Roman" w:hAnsi="Times New Roman" w:cs="Times New Roman"/>
          <w:sz w:val="28"/>
          <w:szCs w:val="28"/>
        </w:rPr>
      </w:pPr>
    </w:p>
    <w:p w:rsidR="00361BC1" w:rsidRPr="00AD04A1" w:rsidRDefault="00361BC1">
      <w:pPr>
        <w:pStyle w:val="ConsPlusNormal"/>
        <w:ind w:firstLine="540"/>
        <w:rPr>
          <w:rFonts w:ascii="Times New Roman" w:hAnsi="Times New Roman" w:cs="Times New Roman"/>
          <w:sz w:val="28"/>
          <w:szCs w:val="28"/>
        </w:rPr>
      </w:pPr>
    </w:p>
    <w:p w:rsidR="00361BC1" w:rsidRPr="00AD04A1" w:rsidRDefault="00361BC1">
      <w:pPr>
        <w:pStyle w:val="ConsPlusNormal"/>
        <w:ind w:firstLine="540"/>
        <w:rPr>
          <w:rFonts w:ascii="Times New Roman" w:hAnsi="Times New Roman" w:cs="Times New Roman"/>
          <w:sz w:val="28"/>
          <w:szCs w:val="28"/>
        </w:rPr>
      </w:pPr>
    </w:p>
    <w:p w:rsidR="00361BC1" w:rsidRPr="00AD04A1" w:rsidRDefault="00361BC1">
      <w:pPr>
        <w:pStyle w:val="ConsPlusNormal"/>
        <w:ind w:firstLine="540"/>
        <w:rPr>
          <w:rFonts w:ascii="Times New Roman" w:hAnsi="Times New Roman" w:cs="Times New Roman"/>
          <w:sz w:val="28"/>
          <w:szCs w:val="28"/>
        </w:rPr>
      </w:pPr>
    </w:p>
    <w:p w:rsidR="00361BC1" w:rsidRPr="00AD04A1" w:rsidRDefault="00361BC1">
      <w:pPr>
        <w:rPr>
          <w:rFonts w:ascii="Times New Roman" w:hAnsi="Times New Roman" w:cs="Times New Roman"/>
          <w:sz w:val="28"/>
          <w:szCs w:val="28"/>
        </w:rPr>
        <w:sectPr w:rsidR="00361BC1" w:rsidRPr="00AD04A1" w:rsidSect="00361BC1">
          <w:pgSz w:w="11906" w:h="16838"/>
          <w:pgMar w:top="1134" w:right="850" w:bottom="1134" w:left="1701" w:header="708" w:footer="708" w:gutter="0"/>
          <w:cols w:space="708"/>
          <w:docGrid w:linePitch="360"/>
        </w:sectPr>
      </w:pPr>
    </w:p>
    <w:p w:rsidR="00361BC1" w:rsidRPr="00AD04A1" w:rsidRDefault="00361BC1" w:rsidP="00361BC1">
      <w:pPr>
        <w:pStyle w:val="ConsPlusNormal"/>
        <w:jc w:val="right"/>
        <w:outlineLvl w:val="1"/>
        <w:rPr>
          <w:rFonts w:ascii="Times New Roman" w:hAnsi="Times New Roman" w:cs="Times New Roman"/>
          <w:sz w:val="28"/>
          <w:szCs w:val="28"/>
        </w:rPr>
      </w:pPr>
      <w:r w:rsidRPr="00AD04A1">
        <w:rPr>
          <w:rFonts w:ascii="Times New Roman" w:hAnsi="Times New Roman" w:cs="Times New Roman"/>
          <w:sz w:val="28"/>
          <w:szCs w:val="28"/>
        </w:rPr>
        <w:lastRenderedPageBreak/>
        <w:t>Приложение</w:t>
      </w:r>
    </w:p>
    <w:p w:rsidR="00361BC1" w:rsidRPr="00AD04A1" w:rsidRDefault="00361BC1" w:rsidP="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к Инструкции о порядке</w:t>
      </w:r>
    </w:p>
    <w:p w:rsidR="00361BC1" w:rsidRPr="00AD04A1" w:rsidRDefault="00361BC1" w:rsidP="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информирования государственным</w:t>
      </w:r>
    </w:p>
    <w:p w:rsidR="00361BC1" w:rsidRPr="00AD04A1" w:rsidRDefault="00361BC1" w:rsidP="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партнером Министерства экономики</w:t>
      </w:r>
    </w:p>
    <w:p w:rsidR="00361BC1" w:rsidRPr="00AD04A1" w:rsidRDefault="00361BC1" w:rsidP="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об исполнении условий соглашения</w:t>
      </w:r>
    </w:p>
    <w:p w:rsidR="00361BC1" w:rsidRPr="00AD04A1" w:rsidRDefault="00361BC1" w:rsidP="00361BC1">
      <w:pPr>
        <w:pStyle w:val="ConsPlusNormal"/>
        <w:jc w:val="right"/>
        <w:rPr>
          <w:rFonts w:ascii="Times New Roman" w:hAnsi="Times New Roman" w:cs="Times New Roman"/>
          <w:sz w:val="28"/>
          <w:szCs w:val="28"/>
        </w:rPr>
      </w:pPr>
      <w:r w:rsidRPr="00AD04A1">
        <w:rPr>
          <w:rFonts w:ascii="Times New Roman" w:hAnsi="Times New Roman" w:cs="Times New Roman"/>
          <w:sz w:val="28"/>
          <w:szCs w:val="28"/>
        </w:rPr>
        <w:t>о государственно-частном партнерстве</w:t>
      </w:r>
    </w:p>
    <w:p w:rsidR="00361BC1" w:rsidRPr="00AD04A1" w:rsidRDefault="00361BC1" w:rsidP="00361BC1">
      <w:pPr>
        <w:pStyle w:val="ConsPlusNormal"/>
        <w:ind w:firstLine="540"/>
        <w:rPr>
          <w:rFonts w:ascii="Times New Roman" w:hAnsi="Times New Roman" w:cs="Times New Roman"/>
          <w:sz w:val="28"/>
          <w:szCs w:val="28"/>
        </w:rPr>
      </w:pPr>
    </w:p>
    <w:p w:rsidR="00361BC1" w:rsidRPr="00AD04A1" w:rsidRDefault="00361BC1" w:rsidP="00361BC1">
      <w:pPr>
        <w:pStyle w:val="ConsPlusNormal"/>
        <w:jc w:val="right"/>
        <w:rPr>
          <w:rFonts w:ascii="Times New Roman" w:hAnsi="Times New Roman" w:cs="Times New Roman"/>
          <w:sz w:val="28"/>
          <w:szCs w:val="28"/>
        </w:rPr>
      </w:pPr>
      <w:bookmarkStart w:id="53" w:name="P2041"/>
      <w:bookmarkEnd w:id="53"/>
      <w:r w:rsidRPr="00AD04A1">
        <w:rPr>
          <w:rFonts w:ascii="Times New Roman" w:hAnsi="Times New Roman" w:cs="Times New Roman"/>
          <w:sz w:val="28"/>
          <w:szCs w:val="28"/>
        </w:rPr>
        <w:t>Форма</w:t>
      </w:r>
    </w:p>
    <w:p w:rsidR="00361BC1" w:rsidRPr="00AD04A1" w:rsidRDefault="00361BC1" w:rsidP="00361BC1">
      <w:pPr>
        <w:pStyle w:val="ConsPlusNormal"/>
        <w:rPr>
          <w:rFonts w:ascii="Times New Roman" w:hAnsi="Times New Roman" w:cs="Times New Roman"/>
          <w:sz w:val="28"/>
          <w:szCs w:val="28"/>
        </w:rPr>
      </w:pPr>
    </w:p>
    <w:p w:rsidR="00361BC1" w:rsidRPr="00AD04A1" w:rsidRDefault="00361BC1" w:rsidP="00361BC1">
      <w:pPr>
        <w:pStyle w:val="ConsPlusNormal"/>
        <w:jc w:val="center"/>
        <w:rPr>
          <w:rFonts w:ascii="Times New Roman" w:hAnsi="Times New Roman" w:cs="Times New Roman"/>
          <w:sz w:val="28"/>
          <w:szCs w:val="28"/>
        </w:rPr>
      </w:pPr>
      <w:r w:rsidRPr="00AD04A1">
        <w:rPr>
          <w:rFonts w:ascii="Times New Roman" w:hAnsi="Times New Roman" w:cs="Times New Roman"/>
          <w:b/>
          <w:sz w:val="28"/>
          <w:szCs w:val="28"/>
        </w:rPr>
        <w:t>ИНФОРМАЦИЯ</w:t>
      </w:r>
    </w:p>
    <w:p w:rsidR="00361BC1" w:rsidRPr="00AD04A1" w:rsidRDefault="00361BC1" w:rsidP="00361BC1">
      <w:pPr>
        <w:pStyle w:val="ConsPlusNormal"/>
        <w:jc w:val="center"/>
        <w:rPr>
          <w:rFonts w:ascii="Times New Roman" w:hAnsi="Times New Roman" w:cs="Times New Roman"/>
          <w:sz w:val="28"/>
          <w:szCs w:val="28"/>
        </w:rPr>
      </w:pPr>
      <w:r w:rsidRPr="00AD04A1">
        <w:rPr>
          <w:rFonts w:ascii="Times New Roman" w:hAnsi="Times New Roman" w:cs="Times New Roman"/>
          <w:b/>
          <w:sz w:val="28"/>
          <w:szCs w:val="28"/>
        </w:rPr>
        <w:t>об исполнении условий соглашения о государственно-частном партнерстве</w:t>
      </w:r>
    </w:p>
    <w:p w:rsidR="00361BC1" w:rsidRPr="00AD04A1" w:rsidRDefault="00361BC1" w:rsidP="00361BC1">
      <w:pPr>
        <w:pStyle w:val="ConsPlusNormal"/>
        <w:rPr>
          <w:rFonts w:ascii="Times New Roman" w:hAnsi="Times New Roman" w:cs="Times New Roman"/>
          <w:sz w:val="28"/>
          <w:szCs w:val="28"/>
        </w:rPr>
      </w:pPr>
    </w:p>
    <w:tbl>
      <w:tblPr>
        <w:tblpPr w:leftFromText="180" w:rightFromText="180" w:vertAnchor="page" w:horzAnchor="margin" w:tblpXSpec="center" w:tblpY="6163"/>
        <w:tblW w:w="1543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1"/>
        <w:gridCol w:w="1932"/>
        <w:gridCol w:w="2383"/>
        <w:gridCol w:w="1039"/>
        <w:gridCol w:w="1549"/>
        <w:gridCol w:w="1696"/>
        <w:gridCol w:w="931"/>
        <w:gridCol w:w="1157"/>
        <w:gridCol w:w="1039"/>
        <w:gridCol w:w="2236"/>
      </w:tblGrid>
      <w:tr w:rsidR="00AD04A1" w:rsidRPr="00AD04A1" w:rsidTr="00AD04A1">
        <w:trPr>
          <w:trHeight w:val="1301"/>
        </w:trPr>
        <w:tc>
          <w:tcPr>
            <w:tcW w:w="1471" w:type="dxa"/>
            <w:vAlign w:val="center"/>
          </w:tcPr>
          <w:p w:rsidR="00AD04A1" w:rsidRPr="00AD04A1" w:rsidRDefault="00AD04A1" w:rsidP="00AD04A1">
            <w:pPr>
              <w:pStyle w:val="ConsPlusNormal"/>
              <w:jc w:val="center"/>
              <w:rPr>
                <w:rFonts w:ascii="Times New Roman" w:hAnsi="Times New Roman" w:cs="Times New Roman"/>
                <w:sz w:val="24"/>
                <w:szCs w:val="24"/>
              </w:rPr>
            </w:pPr>
            <w:r w:rsidRPr="00AD04A1">
              <w:rPr>
                <w:rFonts w:ascii="Times New Roman" w:hAnsi="Times New Roman" w:cs="Times New Roman"/>
                <w:sz w:val="24"/>
                <w:szCs w:val="24"/>
              </w:rPr>
              <w:t>Название проекта государственно-частного партнерства, дата заключения соглашения о ГЧП</w:t>
            </w:r>
          </w:p>
        </w:tc>
        <w:tc>
          <w:tcPr>
            <w:tcW w:w="1932" w:type="dxa"/>
            <w:vAlign w:val="center"/>
          </w:tcPr>
          <w:p w:rsidR="00AD04A1" w:rsidRPr="00AD04A1" w:rsidRDefault="00AD04A1" w:rsidP="00AD04A1">
            <w:pPr>
              <w:pStyle w:val="ConsPlusNormal"/>
              <w:jc w:val="center"/>
              <w:rPr>
                <w:rFonts w:ascii="Times New Roman" w:hAnsi="Times New Roman" w:cs="Times New Roman"/>
                <w:sz w:val="24"/>
                <w:szCs w:val="24"/>
              </w:rPr>
            </w:pPr>
            <w:r w:rsidRPr="00AD04A1">
              <w:rPr>
                <w:rFonts w:ascii="Times New Roman" w:hAnsi="Times New Roman" w:cs="Times New Roman"/>
                <w:sz w:val="24"/>
                <w:szCs w:val="24"/>
              </w:rPr>
              <w:t>Идентификационный код (номер) соглашения о ГЧП, дата его государственной регистрации</w:t>
            </w:r>
          </w:p>
        </w:tc>
        <w:tc>
          <w:tcPr>
            <w:tcW w:w="2383" w:type="dxa"/>
            <w:vAlign w:val="center"/>
          </w:tcPr>
          <w:p w:rsidR="00AD04A1" w:rsidRPr="00AD04A1" w:rsidRDefault="00AD04A1" w:rsidP="00AD04A1">
            <w:pPr>
              <w:pStyle w:val="ConsPlusNormal"/>
              <w:jc w:val="center"/>
              <w:rPr>
                <w:rFonts w:ascii="Times New Roman" w:hAnsi="Times New Roman" w:cs="Times New Roman"/>
                <w:sz w:val="24"/>
                <w:szCs w:val="24"/>
              </w:rPr>
            </w:pPr>
            <w:r w:rsidRPr="00AD04A1">
              <w:rPr>
                <w:rFonts w:ascii="Times New Roman" w:hAnsi="Times New Roman" w:cs="Times New Roman"/>
                <w:sz w:val="24"/>
                <w:szCs w:val="24"/>
              </w:rPr>
              <w:t>Наименование государственного/частного партнеров</w:t>
            </w:r>
          </w:p>
        </w:tc>
        <w:tc>
          <w:tcPr>
            <w:tcW w:w="1039" w:type="dxa"/>
            <w:vAlign w:val="center"/>
          </w:tcPr>
          <w:p w:rsidR="00AD04A1" w:rsidRPr="00AD04A1" w:rsidRDefault="00AD04A1" w:rsidP="00AD04A1">
            <w:pPr>
              <w:pStyle w:val="ConsPlusNormal"/>
              <w:jc w:val="center"/>
              <w:rPr>
                <w:rFonts w:ascii="Times New Roman" w:hAnsi="Times New Roman" w:cs="Times New Roman"/>
                <w:sz w:val="24"/>
                <w:szCs w:val="24"/>
              </w:rPr>
            </w:pPr>
            <w:r w:rsidRPr="00AD04A1">
              <w:rPr>
                <w:rFonts w:ascii="Times New Roman" w:hAnsi="Times New Roman" w:cs="Times New Roman"/>
                <w:sz w:val="24"/>
                <w:szCs w:val="24"/>
              </w:rPr>
              <w:t>Основные условия соглашения о ГЧП</w:t>
            </w:r>
          </w:p>
        </w:tc>
        <w:tc>
          <w:tcPr>
            <w:tcW w:w="1549" w:type="dxa"/>
            <w:vAlign w:val="center"/>
          </w:tcPr>
          <w:p w:rsidR="00AD04A1" w:rsidRPr="00AD04A1" w:rsidRDefault="00AD04A1" w:rsidP="00AD04A1">
            <w:pPr>
              <w:pStyle w:val="ConsPlusNormal"/>
              <w:jc w:val="center"/>
              <w:rPr>
                <w:rFonts w:ascii="Times New Roman" w:hAnsi="Times New Roman" w:cs="Times New Roman"/>
                <w:sz w:val="24"/>
                <w:szCs w:val="24"/>
              </w:rPr>
            </w:pPr>
            <w:r w:rsidRPr="00AD04A1">
              <w:rPr>
                <w:rFonts w:ascii="Times New Roman" w:hAnsi="Times New Roman" w:cs="Times New Roman"/>
                <w:sz w:val="24"/>
                <w:szCs w:val="24"/>
              </w:rPr>
              <w:t>Выполнение основных условий государственным и частным партнерами</w:t>
            </w:r>
          </w:p>
        </w:tc>
        <w:tc>
          <w:tcPr>
            <w:tcW w:w="1696" w:type="dxa"/>
            <w:vAlign w:val="center"/>
          </w:tcPr>
          <w:p w:rsidR="00AD04A1" w:rsidRPr="00AD04A1" w:rsidRDefault="00AD04A1" w:rsidP="00AD04A1">
            <w:pPr>
              <w:pStyle w:val="ConsPlusNormal"/>
              <w:jc w:val="center"/>
              <w:rPr>
                <w:rFonts w:ascii="Times New Roman" w:hAnsi="Times New Roman" w:cs="Times New Roman"/>
                <w:sz w:val="24"/>
                <w:szCs w:val="24"/>
              </w:rPr>
            </w:pPr>
            <w:r w:rsidRPr="00AD04A1">
              <w:rPr>
                <w:rFonts w:ascii="Times New Roman" w:hAnsi="Times New Roman" w:cs="Times New Roman"/>
                <w:sz w:val="24"/>
                <w:szCs w:val="24"/>
              </w:rPr>
              <w:t>Профинансировано по проекту ГЧП</w:t>
            </w:r>
          </w:p>
        </w:tc>
        <w:tc>
          <w:tcPr>
            <w:tcW w:w="931" w:type="dxa"/>
            <w:vAlign w:val="center"/>
          </w:tcPr>
          <w:p w:rsidR="00AD04A1" w:rsidRPr="00AD04A1" w:rsidRDefault="00AD04A1" w:rsidP="00AD04A1">
            <w:pPr>
              <w:pStyle w:val="ConsPlusNormal"/>
              <w:jc w:val="center"/>
              <w:rPr>
                <w:rFonts w:ascii="Times New Roman" w:hAnsi="Times New Roman" w:cs="Times New Roman"/>
                <w:sz w:val="24"/>
                <w:szCs w:val="24"/>
              </w:rPr>
            </w:pPr>
            <w:r w:rsidRPr="00AD04A1">
              <w:rPr>
                <w:rFonts w:ascii="Times New Roman" w:hAnsi="Times New Roman" w:cs="Times New Roman"/>
                <w:sz w:val="24"/>
                <w:szCs w:val="24"/>
              </w:rPr>
              <w:t>В том числе за счет средств бюджета</w:t>
            </w:r>
          </w:p>
        </w:tc>
        <w:tc>
          <w:tcPr>
            <w:tcW w:w="1157" w:type="dxa"/>
            <w:vAlign w:val="center"/>
          </w:tcPr>
          <w:p w:rsidR="00AD04A1" w:rsidRPr="00AD04A1" w:rsidRDefault="00AD04A1" w:rsidP="00AD04A1">
            <w:pPr>
              <w:pStyle w:val="ConsPlusNormal"/>
              <w:jc w:val="center"/>
              <w:rPr>
                <w:rFonts w:ascii="Times New Roman" w:hAnsi="Times New Roman" w:cs="Times New Roman"/>
                <w:sz w:val="24"/>
                <w:szCs w:val="24"/>
              </w:rPr>
            </w:pPr>
            <w:r w:rsidRPr="00AD04A1">
              <w:rPr>
                <w:rFonts w:ascii="Times New Roman" w:hAnsi="Times New Roman" w:cs="Times New Roman"/>
                <w:sz w:val="24"/>
                <w:szCs w:val="24"/>
              </w:rPr>
              <w:t>Освоено инвестиций в основной капитал (тыс. рублей)</w:t>
            </w:r>
          </w:p>
        </w:tc>
        <w:tc>
          <w:tcPr>
            <w:tcW w:w="1039" w:type="dxa"/>
            <w:vAlign w:val="center"/>
          </w:tcPr>
          <w:p w:rsidR="00AD04A1" w:rsidRPr="00AD04A1" w:rsidRDefault="00AD04A1" w:rsidP="00AD04A1">
            <w:pPr>
              <w:pStyle w:val="ConsPlusNormal"/>
              <w:jc w:val="center"/>
              <w:rPr>
                <w:rFonts w:ascii="Times New Roman" w:hAnsi="Times New Roman" w:cs="Times New Roman"/>
                <w:sz w:val="24"/>
                <w:szCs w:val="24"/>
              </w:rPr>
            </w:pPr>
            <w:r w:rsidRPr="00AD04A1">
              <w:rPr>
                <w:rFonts w:ascii="Times New Roman" w:hAnsi="Times New Roman" w:cs="Times New Roman"/>
                <w:sz w:val="24"/>
                <w:szCs w:val="24"/>
              </w:rPr>
              <w:t>Возмещено затрат по проекту ГЧП за счет средств бюджета (тыс. рублей)</w:t>
            </w:r>
          </w:p>
        </w:tc>
        <w:tc>
          <w:tcPr>
            <w:tcW w:w="2236" w:type="dxa"/>
            <w:vAlign w:val="center"/>
          </w:tcPr>
          <w:p w:rsidR="00AD04A1" w:rsidRPr="00AD04A1" w:rsidRDefault="00AD04A1" w:rsidP="00AD04A1">
            <w:pPr>
              <w:pStyle w:val="ConsPlusNormal"/>
              <w:jc w:val="center"/>
              <w:rPr>
                <w:rFonts w:ascii="Times New Roman" w:hAnsi="Times New Roman" w:cs="Times New Roman"/>
                <w:sz w:val="24"/>
                <w:szCs w:val="24"/>
              </w:rPr>
            </w:pPr>
            <w:r w:rsidRPr="00AD04A1">
              <w:rPr>
                <w:rFonts w:ascii="Times New Roman" w:hAnsi="Times New Roman" w:cs="Times New Roman"/>
                <w:sz w:val="24"/>
                <w:szCs w:val="24"/>
              </w:rPr>
              <w:t>Проблемные вопросы, возникающие при реализации проекта государственно-частного партнерства, принимаемые меры</w:t>
            </w:r>
          </w:p>
        </w:tc>
      </w:tr>
      <w:tr w:rsidR="00AD04A1" w:rsidRPr="00AD04A1" w:rsidTr="00AD04A1">
        <w:trPr>
          <w:trHeight w:val="216"/>
        </w:trPr>
        <w:tc>
          <w:tcPr>
            <w:tcW w:w="1471" w:type="dxa"/>
            <w:vAlign w:val="center"/>
          </w:tcPr>
          <w:p w:rsidR="00AD04A1" w:rsidRPr="00AD04A1" w:rsidRDefault="00AD04A1" w:rsidP="00AD04A1">
            <w:pPr>
              <w:pStyle w:val="ConsPlusNormal"/>
              <w:jc w:val="center"/>
              <w:rPr>
                <w:rFonts w:ascii="Times New Roman" w:hAnsi="Times New Roman" w:cs="Times New Roman"/>
                <w:sz w:val="24"/>
                <w:szCs w:val="24"/>
              </w:rPr>
            </w:pPr>
            <w:r w:rsidRPr="00AD04A1">
              <w:rPr>
                <w:rFonts w:ascii="Times New Roman" w:hAnsi="Times New Roman" w:cs="Times New Roman"/>
                <w:sz w:val="24"/>
                <w:szCs w:val="24"/>
              </w:rPr>
              <w:t>1</w:t>
            </w:r>
          </w:p>
        </w:tc>
        <w:tc>
          <w:tcPr>
            <w:tcW w:w="1932" w:type="dxa"/>
            <w:vAlign w:val="center"/>
          </w:tcPr>
          <w:p w:rsidR="00AD04A1" w:rsidRPr="00AD04A1" w:rsidRDefault="00AD04A1" w:rsidP="00AD04A1">
            <w:pPr>
              <w:pStyle w:val="ConsPlusNormal"/>
              <w:jc w:val="center"/>
              <w:rPr>
                <w:rFonts w:ascii="Times New Roman" w:hAnsi="Times New Roman" w:cs="Times New Roman"/>
                <w:sz w:val="24"/>
                <w:szCs w:val="24"/>
              </w:rPr>
            </w:pPr>
            <w:r w:rsidRPr="00AD04A1">
              <w:rPr>
                <w:rFonts w:ascii="Times New Roman" w:hAnsi="Times New Roman" w:cs="Times New Roman"/>
                <w:sz w:val="24"/>
                <w:szCs w:val="24"/>
              </w:rPr>
              <w:t>2</w:t>
            </w:r>
          </w:p>
        </w:tc>
        <w:tc>
          <w:tcPr>
            <w:tcW w:w="2383" w:type="dxa"/>
            <w:vAlign w:val="center"/>
          </w:tcPr>
          <w:p w:rsidR="00AD04A1" w:rsidRPr="00AD04A1" w:rsidRDefault="00AD04A1" w:rsidP="00AD04A1">
            <w:pPr>
              <w:pStyle w:val="ConsPlusNormal"/>
              <w:jc w:val="center"/>
              <w:rPr>
                <w:rFonts w:ascii="Times New Roman" w:hAnsi="Times New Roman" w:cs="Times New Roman"/>
                <w:sz w:val="24"/>
                <w:szCs w:val="24"/>
              </w:rPr>
            </w:pPr>
            <w:r w:rsidRPr="00AD04A1">
              <w:rPr>
                <w:rFonts w:ascii="Times New Roman" w:hAnsi="Times New Roman" w:cs="Times New Roman"/>
                <w:sz w:val="24"/>
                <w:szCs w:val="24"/>
              </w:rPr>
              <w:t>3</w:t>
            </w:r>
          </w:p>
        </w:tc>
        <w:tc>
          <w:tcPr>
            <w:tcW w:w="1039" w:type="dxa"/>
            <w:vAlign w:val="center"/>
          </w:tcPr>
          <w:p w:rsidR="00AD04A1" w:rsidRPr="00AD04A1" w:rsidRDefault="00AD04A1" w:rsidP="00AD04A1">
            <w:pPr>
              <w:pStyle w:val="ConsPlusNormal"/>
              <w:jc w:val="center"/>
              <w:rPr>
                <w:rFonts w:ascii="Times New Roman" w:hAnsi="Times New Roman" w:cs="Times New Roman"/>
                <w:sz w:val="24"/>
                <w:szCs w:val="24"/>
              </w:rPr>
            </w:pPr>
            <w:r w:rsidRPr="00AD04A1">
              <w:rPr>
                <w:rFonts w:ascii="Times New Roman" w:hAnsi="Times New Roman" w:cs="Times New Roman"/>
                <w:sz w:val="24"/>
                <w:szCs w:val="24"/>
              </w:rPr>
              <w:t>4</w:t>
            </w:r>
          </w:p>
        </w:tc>
        <w:tc>
          <w:tcPr>
            <w:tcW w:w="1549" w:type="dxa"/>
            <w:vAlign w:val="center"/>
          </w:tcPr>
          <w:p w:rsidR="00AD04A1" w:rsidRPr="00AD04A1" w:rsidRDefault="00AD04A1" w:rsidP="00AD04A1">
            <w:pPr>
              <w:pStyle w:val="ConsPlusNormal"/>
              <w:jc w:val="center"/>
              <w:rPr>
                <w:rFonts w:ascii="Times New Roman" w:hAnsi="Times New Roman" w:cs="Times New Roman"/>
                <w:sz w:val="24"/>
                <w:szCs w:val="24"/>
              </w:rPr>
            </w:pPr>
            <w:r w:rsidRPr="00AD04A1">
              <w:rPr>
                <w:rFonts w:ascii="Times New Roman" w:hAnsi="Times New Roman" w:cs="Times New Roman"/>
                <w:sz w:val="24"/>
                <w:szCs w:val="24"/>
              </w:rPr>
              <w:t>5</w:t>
            </w:r>
          </w:p>
        </w:tc>
        <w:tc>
          <w:tcPr>
            <w:tcW w:w="1696" w:type="dxa"/>
            <w:vAlign w:val="center"/>
          </w:tcPr>
          <w:p w:rsidR="00AD04A1" w:rsidRPr="00AD04A1" w:rsidRDefault="00AD04A1" w:rsidP="00AD04A1">
            <w:pPr>
              <w:pStyle w:val="ConsPlusNormal"/>
              <w:jc w:val="center"/>
              <w:rPr>
                <w:rFonts w:ascii="Times New Roman" w:hAnsi="Times New Roman" w:cs="Times New Roman"/>
                <w:sz w:val="24"/>
                <w:szCs w:val="24"/>
              </w:rPr>
            </w:pPr>
            <w:r w:rsidRPr="00AD04A1">
              <w:rPr>
                <w:rFonts w:ascii="Times New Roman" w:hAnsi="Times New Roman" w:cs="Times New Roman"/>
                <w:sz w:val="24"/>
                <w:szCs w:val="24"/>
              </w:rPr>
              <w:t>6</w:t>
            </w:r>
          </w:p>
        </w:tc>
        <w:tc>
          <w:tcPr>
            <w:tcW w:w="931" w:type="dxa"/>
            <w:vAlign w:val="center"/>
          </w:tcPr>
          <w:p w:rsidR="00AD04A1" w:rsidRPr="00AD04A1" w:rsidRDefault="00AD04A1" w:rsidP="00AD04A1">
            <w:pPr>
              <w:pStyle w:val="ConsPlusNormal"/>
              <w:jc w:val="center"/>
              <w:rPr>
                <w:rFonts w:ascii="Times New Roman" w:hAnsi="Times New Roman" w:cs="Times New Roman"/>
                <w:sz w:val="24"/>
                <w:szCs w:val="24"/>
              </w:rPr>
            </w:pPr>
            <w:r w:rsidRPr="00AD04A1">
              <w:rPr>
                <w:rFonts w:ascii="Times New Roman" w:hAnsi="Times New Roman" w:cs="Times New Roman"/>
                <w:sz w:val="24"/>
                <w:szCs w:val="24"/>
              </w:rPr>
              <w:t>7</w:t>
            </w:r>
          </w:p>
        </w:tc>
        <w:tc>
          <w:tcPr>
            <w:tcW w:w="1157" w:type="dxa"/>
            <w:vAlign w:val="center"/>
          </w:tcPr>
          <w:p w:rsidR="00AD04A1" w:rsidRPr="00AD04A1" w:rsidRDefault="00AD04A1" w:rsidP="00AD04A1">
            <w:pPr>
              <w:pStyle w:val="ConsPlusNormal"/>
              <w:jc w:val="center"/>
              <w:rPr>
                <w:rFonts w:ascii="Times New Roman" w:hAnsi="Times New Roman" w:cs="Times New Roman"/>
                <w:sz w:val="24"/>
                <w:szCs w:val="24"/>
              </w:rPr>
            </w:pPr>
            <w:r w:rsidRPr="00AD04A1">
              <w:rPr>
                <w:rFonts w:ascii="Times New Roman" w:hAnsi="Times New Roman" w:cs="Times New Roman"/>
                <w:sz w:val="24"/>
                <w:szCs w:val="24"/>
              </w:rPr>
              <w:t>8</w:t>
            </w:r>
          </w:p>
        </w:tc>
        <w:tc>
          <w:tcPr>
            <w:tcW w:w="1039" w:type="dxa"/>
            <w:vAlign w:val="center"/>
          </w:tcPr>
          <w:p w:rsidR="00AD04A1" w:rsidRPr="00AD04A1" w:rsidRDefault="00AD04A1" w:rsidP="00AD04A1">
            <w:pPr>
              <w:pStyle w:val="ConsPlusNormal"/>
              <w:jc w:val="center"/>
              <w:rPr>
                <w:rFonts w:ascii="Times New Roman" w:hAnsi="Times New Roman" w:cs="Times New Roman"/>
                <w:sz w:val="24"/>
                <w:szCs w:val="24"/>
              </w:rPr>
            </w:pPr>
            <w:r w:rsidRPr="00AD04A1">
              <w:rPr>
                <w:rFonts w:ascii="Times New Roman" w:hAnsi="Times New Roman" w:cs="Times New Roman"/>
                <w:sz w:val="24"/>
                <w:szCs w:val="24"/>
              </w:rPr>
              <w:t>9</w:t>
            </w:r>
          </w:p>
        </w:tc>
        <w:tc>
          <w:tcPr>
            <w:tcW w:w="2236" w:type="dxa"/>
            <w:vAlign w:val="center"/>
          </w:tcPr>
          <w:p w:rsidR="00AD04A1" w:rsidRPr="00AD04A1" w:rsidRDefault="00AD04A1" w:rsidP="00AD04A1">
            <w:pPr>
              <w:pStyle w:val="ConsPlusNormal"/>
              <w:jc w:val="center"/>
              <w:rPr>
                <w:rFonts w:ascii="Times New Roman" w:hAnsi="Times New Roman" w:cs="Times New Roman"/>
                <w:sz w:val="24"/>
                <w:szCs w:val="24"/>
              </w:rPr>
            </w:pPr>
            <w:r w:rsidRPr="00AD04A1">
              <w:rPr>
                <w:rFonts w:ascii="Times New Roman" w:hAnsi="Times New Roman" w:cs="Times New Roman"/>
                <w:sz w:val="24"/>
                <w:szCs w:val="24"/>
              </w:rPr>
              <w:t>10</w:t>
            </w:r>
          </w:p>
        </w:tc>
      </w:tr>
      <w:tr w:rsidR="00AD04A1" w:rsidRPr="00AD04A1" w:rsidTr="00AD04A1">
        <w:trPr>
          <w:trHeight w:val="216"/>
        </w:trPr>
        <w:tc>
          <w:tcPr>
            <w:tcW w:w="1471" w:type="dxa"/>
            <w:tcBorders>
              <w:bottom w:val="nil"/>
            </w:tcBorders>
          </w:tcPr>
          <w:p w:rsidR="00AD04A1" w:rsidRPr="00AD04A1" w:rsidRDefault="00AD04A1" w:rsidP="00AD04A1">
            <w:pPr>
              <w:pStyle w:val="ConsPlusNormal"/>
              <w:rPr>
                <w:rFonts w:ascii="Times New Roman" w:hAnsi="Times New Roman" w:cs="Times New Roman"/>
                <w:sz w:val="24"/>
                <w:szCs w:val="24"/>
              </w:rPr>
            </w:pPr>
          </w:p>
        </w:tc>
        <w:tc>
          <w:tcPr>
            <w:tcW w:w="1932" w:type="dxa"/>
            <w:tcBorders>
              <w:bottom w:val="nil"/>
            </w:tcBorders>
          </w:tcPr>
          <w:p w:rsidR="00AD04A1" w:rsidRPr="00AD04A1" w:rsidRDefault="00AD04A1" w:rsidP="00AD04A1">
            <w:pPr>
              <w:pStyle w:val="ConsPlusNormal"/>
              <w:rPr>
                <w:rFonts w:ascii="Times New Roman" w:hAnsi="Times New Roman" w:cs="Times New Roman"/>
                <w:sz w:val="24"/>
                <w:szCs w:val="24"/>
              </w:rPr>
            </w:pPr>
          </w:p>
        </w:tc>
        <w:tc>
          <w:tcPr>
            <w:tcW w:w="2383" w:type="dxa"/>
            <w:tcBorders>
              <w:bottom w:val="nil"/>
            </w:tcBorders>
          </w:tcPr>
          <w:p w:rsidR="00AD04A1" w:rsidRPr="00AD04A1" w:rsidRDefault="00AD04A1" w:rsidP="00AD04A1">
            <w:pPr>
              <w:pStyle w:val="ConsPlusNormal"/>
              <w:rPr>
                <w:rFonts w:ascii="Times New Roman" w:hAnsi="Times New Roman" w:cs="Times New Roman"/>
                <w:sz w:val="24"/>
                <w:szCs w:val="24"/>
              </w:rPr>
            </w:pPr>
          </w:p>
        </w:tc>
        <w:tc>
          <w:tcPr>
            <w:tcW w:w="1039" w:type="dxa"/>
            <w:tcBorders>
              <w:bottom w:val="nil"/>
            </w:tcBorders>
          </w:tcPr>
          <w:p w:rsidR="00AD04A1" w:rsidRPr="00AD04A1" w:rsidRDefault="00AD04A1" w:rsidP="00AD04A1">
            <w:pPr>
              <w:pStyle w:val="ConsPlusNormal"/>
              <w:rPr>
                <w:rFonts w:ascii="Times New Roman" w:hAnsi="Times New Roman" w:cs="Times New Roman"/>
                <w:sz w:val="24"/>
                <w:szCs w:val="24"/>
              </w:rPr>
            </w:pPr>
          </w:p>
        </w:tc>
        <w:tc>
          <w:tcPr>
            <w:tcW w:w="1549" w:type="dxa"/>
            <w:tcBorders>
              <w:bottom w:val="nil"/>
            </w:tcBorders>
          </w:tcPr>
          <w:p w:rsidR="00AD04A1" w:rsidRPr="00AD04A1" w:rsidRDefault="00AD04A1" w:rsidP="00AD04A1">
            <w:pPr>
              <w:pStyle w:val="ConsPlusNormal"/>
              <w:rPr>
                <w:rFonts w:ascii="Times New Roman" w:hAnsi="Times New Roman" w:cs="Times New Roman"/>
                <w:sz w:val="24"/>
                <w:szCs w:val="24"/>
              </w:rPr>
            </w:pPr>
          </w:p>
        </w:tc>
        <w:tc>
          <w:tcPr>
            <w:tcW w:w="1696" w:type="dxa"/>
            <w:tcBorders>
              <w:bottom w:val="nil"/>
            </w:tcBorders>
          </w:tcPr>
          <w:p w:rsidR="00AD04A1" w:rsidRPr="00AD04A1" w:rsidRDefault="00AD04A1" w:rsidP="00AD04A1">
            <w:pPr>
              <w:pStyle w:val="ConsPlusNormal"/>
              <w:rPr>
                <w:rFonts w:ascii="Times New Roman" w:hAnsi="Times New Roman" w:cs="Times New Roman"/>
                <w:sz w:val="24"/>
                <w:szCs w:val="24"/>
              </w:rPr>
            </w:pPr>
          </w:p>
        </w:tc>
        <w:tc>
          <w:tcPr>
            <w:tcW w:w="931" w:type="dxa"/>
            <w:tcBorders>
              <w:bottom w:val="nil"/>
            </w:tcBorders>
          </w:tcPr>
          <w:p w:rsidR="00AD04A1" w:rsidRPr="00AD04A1" w:rsidRDefault="00AD04A1" w:rsidP="00AD04A1">
            <w:pPr>
              <w:pStyle w:val="ConsPlusNormal"/>
              <w:rPr>
                <w:rFonts w:ascii="Times New Roman" w:hAnsi="Times New Roman" w:cs="Times New Roman"/>
                <w:sz w:val="24"/>
                <w:szCs w:val="24"/>
              </w:rPr>
            </w:pPr>
          </w:p>
        </w:tc>
        <w:tc>
          <w:tcPr>
            <w:tcW w:w="1157" w:type="dxa"/>
            <w:tcBorders>
              <w:bottom w:val="nil"/>
            </w:tcBorders>
          </w:tcPr>
          <w:p w:rsidR="00AD04A1" w:rsidRPr="00AD04A1" w:rsidRDefault="00AD04A1" w:rsidP="00AD04A1">
            <w:pPr>
              <w:pStyle w:val="ConsPlusNormal"/>
              <w:rPr>
                <w:rFonts w:ascii="Times New Roman" w:hAnsi="Times New Roman" w:cs="Times New Roman"/>
                <w:sz w:val="24"/>
                <w:szCs w:val="24"/>
              </w:rPr>
            </w:pPr>
          </w:p>
        </w:tc>
        <w:tc>
          <w:tcPr>
            <w:tcW w:w="1039" w:type="dxa"/>
            <w:tcBorders>
              <w:bottom w:val="nil"/>
            </w:tcBorders>
          </w:tcPr>
          <w:p w:rsidR="00AD04A1" w:rsidRPr="00AD04A1" w:rsidRDefault="00AD04A1" w:rsidP="00AD04A1">
            <w:pPr>
              <w:pStyle w:val="ConsPlusNormal"/>
              <w:rPr>
                <w:rFonts w:ascii="Times New Roman" w:hAnsi="Times New Roman" w:cs="Times New Roman"/>
                <w:sz w:val="24"/>
                <w:szCs w:val="24"/>
              </w:rPr>
            </w:pPr>
          </w:p>
        </w:tc>
        <w:tc>
          <w:tcPr>
            <w:tcW w:w="2236" w:type="dxa"/>
            <w:tcBorders>
              <w:bottom w:val="nil"/>
            </w:tcBorders>
          </w:tcPr>
          <w:p w:rsidR="00AD04A1" w:rsidRPr="00AD04A1" w:rsidRDefault="00AD04A1" w:rsidP="00AD04A1">
            <w:pPr>
              <w:pStyle w:val="ConsPlusNormal"/>
              <w:rPr>
                <w:rFonts w:ascii="Times New Roman" w:hAnsi="Times New Roman" w:cs="Times New Roman"/>
                <w:sz w:val="24"/>
                <w:szCs w:val="24"/>
              </w:rPr>
            </w:pPr>
          </w:p>
        </w:tc>
      </w:tr>
    </w:tbl>
    <w:p w:rsidR="00361BC1" w:rsidRPr="00AD04A1" w:rsidRDefault="00361BC1" w:rsidP="00361BC1">
      <w:pPr>
        <w:pStyle w:val="ConsPlusNormal"/>
        <w:jc w:val="center"/>
        <w:rPr>
          <w:rFonts w:ascii="Times New Roman" w:hAnsi="Times New Roman" w:cs="Times New Roman"/>
          <w:sz w:val="28"/>
          <w:szCs w:val="28"/>
        </w:rPr>
      </w:pPr>
      <w:r w:rsidRPr="00AD04A1">
        <w:rPr>
          <w:rFonts w:ascii="Times New Roman" w:hAnsi="Times New Roman" w:cs="Times New Roman"/>
          <w:sz w:val="28"/>
          <w:szCs w:val="28"/>
        </w:rPr>
        <w:t>за период с __.__.20__ по __.__.20__</w:t>
      </w:r>
    </w:p>
    <w:p w:rsidR="00361BC1" w:rsidRPr="00AD04A1" w:rsidRDefault="00361BC1" w:rsidP="00AD04A1">
      <w:pPr>
        <w:rPr>
          <w:rFonts w:ascii="Times New Roman" w:hAnsi="Times New Roman" w:cs="Times New Roman"/>
          <w:sz w:val="28"/>
          <w:szCs w:val="28"/>
        </w:rPr>
      </w:pPr>
    </w:p>
    <w:sectPr w:rsidR="00361BC1" w:rsidRPr="00AD04A1" w:rsidSect="00361BC1">
      <w:pgSz w:w="16838" w:h="11905" w:orient="landscape"/>
      <w:pgMar w:top="1701"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8D8" w:rsidRDefault="007528D8" w:rsidP="00AD04A1">
      <w:pPr>
        <w:spacing w:after="0" w:line="240" w:lineRule="auto"/>
      </w:pPr>
      <w:r>
        <w:separator/>
      </w:r>
    </w:p>
  </w:endnote>
  <w:endnote w:type="continuationSeparator" w:id="0">
    <w:p w:rsidR="007528D8" w:rsidRDefault="007528D8" w:rsidP="00AD0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8D8" w:rsidRDefault="007528D8" w:rsidP="00AD04A1">
      <w:pPr>
        <w:spacing w:after="0" w:line="240" w:lineRule="auto"/>
      </w:pPr>
      <w:r>
        <w:separator/>
      </w:r>
    </w:p>
  </w:footnote>
  <w:footnote w:type="continuationSeparator" w:id="0">
    <w:p w:rsidR="007528D8" w:rsidRDefault="007528D8" w:rsidP="00AD04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BC1"/>
    <w:rsid w:val="00127081"/>
    <w:rsid w:val="00223724"/>
    <w:rsid w:val="00361BC1"/>
    <w:rsid w:val="00363306"/>
    <w:rsid w:val="003D0A29"/>
    <w:rsid w:val="003F303F"/>
    <w:rsid w:val="0043097C"/>
    <w:rsid w:val="005D37A3"/>
    <w:rsid w:val="006D645D"/>
    <w:rsid w:val="006E0EBD"/>
    <w:rsid w:val="007528D8"/>
    <w:rsid w:val="00854818"/>
    <w:rsid w:val="008C1266"/>
    <w:rsid w:val="008C4AE5"/>
    <w:rsid w:val="00AD04A1"/>
    <w:rsid w:val="00B37F5F"/>
    <w:rsid w:val="00B6465A"/>
    <w:rsid w:val="00D620DE"/>
    <w:rsid w:val="00D7497A"/>
    <w:rsid w:val="00D84CB6"/>
    <w:rsid w:val="00F33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B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1B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61BC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AD04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04A1"/>
  </w:style>
  <w:style w:type="paragraph" w:styleId="a5">
    <w:name w:val="footer"/>
    <w:basedOn w:val="a"/>
    <w:link w:val="a6"/>
    <w:uiPriority w:val="99"/>
    <w:unhideWhenUsed/>
    <w:rsid w:val="00AD04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04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B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1B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61BC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AD04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04A1"/>
  </w:style>
  <w:style w:type="paragraph" w:styleId="a5">
    <w:name w:val="footer"/>
    <w:basedOn w:val="a"/>
    <w:link w:val="a6"/>
    <w:uiPriority w:val="99"/>
    <w:unhideWhenUsed/>
    <w:rsid w:val="00AD04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0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E7693B6E1E6D03C030D070417F93E5E3EC3A3CDD58EFA5E4970F50E25F460ACC000758B224AB07888E2E9C52029E9E834Bq4fCG" TargetMode="External"/><Relationship Id="rId13" Type="http://schemas.openxmlformats.org/officeDocument/2006/relationships/hyperlink" Target="consultantplus://offline/ref=2B3F11775593923459C5E03FAD39E68C9F7E7BE1292477344C73FB4C9C5A00E55579F8025A23367AE1DBAB69D0AD090105E63801AD8CD9231C4BB467B5rBfFG" TargetMode="External"/><Relationship Id="rId18" Type="http://schemas.openxmlformats.org/officeDocument/2006/relationships/hyperlink" Target="consultantplus://offline/ref=2B3F11775593923459C5E03FAD39E68C9F7E7BE1292477344C73FB4C9C5A00E55579F8025A23367AE1DBAB6FD7A0090105E63801AD8CD9231C4BB467B5rBfF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2B3F11775593923459C5E03FAD39E68C9F7E7BE1292477344C73FB4C9C5A00E55579F8025A23367AE1DBAB69D5A4090105E63801AD8CD9231C4BB467B5rBfFG" TargetMode="External"/><Relationship Id="rId7" Type="http://schemas.openxmlformats.org/officeDocument/2006/relationships/hyperlink" Target="consultantplus://offline/ref=D3E7693B6E1E6D03C030D070417F93E5E3EC3A3CDD58EFA5E4970F50E25F460ACC000758B236AB5F848C2C8A55068BC8D20D1A4A76B4D137B333DA91E7qEf9G" TargetMode="External"/><Relationship Id="rId12" Type="http://schemas.openxmlformats.org/officeDocument/2006/relationships/hyperlink" Target="consultantplus://offline/ref=2B3F11775593923459C5E03FAD39E68C9F7E7BE1292477344C73FB4C9C5A00E55579F8025A23367AE1DBAB6CD4A5090105E63801AD8CD9231C4BB467B5rBfFG" TargetMode="External"/><Relationship Id="rId17" Type="http://schemas.openxmlformats.org/officeDocument/2006/relationships/hyperlink" Target="consultantplus://offline/ref=2B3F11775593923459C5E03FAD39E68C9F7E7BE1292477344C73FB4C9C5A00E55579F8025A23367AE1DBAB69D0AD090105E63801AD8CD9231C4BB467B5rBfFG"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2B3F11775593923459C5E03FAD39E68C9F7E7BE1292477344C73FB4C9C5A00E55579F8025A23367AE1DBAB69D0AD090105E63801AD8CD9231C4BB467B5rBfFG" TargetMode="External"/><Relationship Id="rId20" Type="http://schemas.openxmlformats.org/officeDocument/2006/relationships/hyperlink" Target="consultantplus://offline/ref=2B3F11775593923459C5E03FAD39E68C9F7E7BE1292477344C73FB4C9C5A00E55579F8025A23367AE1DBAB69D5A5090105E63801AD8CD9231C4BB467B5rBfF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B3F11775593923459C5E03FAD39E68C9F7E7BE1292477344C73FB4C9C5A00E55579F8025A23367AE1DBAB69D0AD090105E63801AD8CD9231C4BB467B5rBfFG" TargetMode="External"/><Relationship Id="rId24" Type="http://schemas.openxmlformats.org/officeDocument/2006/relationships/hyperlink" Target="consultantplus://offline/ref=2B3F11775593923459C5E03FAD39E68C9F7E7BE1292477344C73FB4C9C5A00E55579F8025A23367AE1DBAB6FD7A5090105E63801AD8CD9231C4BB467B5rBfFG" TargetMode="External"/><Relationship Id="rId5" Type="http://schemas.openxmlformats.org/officeDocument/2006/relationships/footnotes" Target="footnotes.xml"/><Relationship Id="rId15" Type="http://schemas.openxmlformats.org/officeDocument/2006/relationships/hyperlink" Target="consultantplus://offline/ref=2B3F11775593923459C5E03FAD39E68C9F7E7BE1292477344C73FB4C9C5A00E55579F8025A23367AE1DBAB69D0AD090105E63801AD8CD9231C4BB467B5rBfFG" TargetMode="External"/><Relationship Id="rId23" Type="http://schemas.openxmlformats.org/officeDocument/2006/relationships/hyperlink" Target="consultantplus://offline/ref=2B3F11775593923459C5E03FAD39E68C9F7E7BE1292477344C73FB4C9C5A00E55579F8025A23367AE1DBAB6FD7A5090105E63801AD8CD9231C4BB467B5rBfFG" TargetMode="External"/><Relationship Id="rId10" Type="http://schemas.openxmlformats.org/officeDocument/2006/relationships/hyperlink" Target="consultantplus://offline/ref=D3E7693B6E1E6D03C030D070417F93E5E3EC3A3CDD58EFA4E0970950E25F460ACC000758B236AB5F848C2C8154058BC8D20D1A4A76B4D137B333DA91E7qEf9G" TargetMode="External"/><Relationship Id="rId19" Type="http://schemas.openxmlformats.org/officeDocument/2006/relationships/hyperlink" Target="consultantplus://offline/ref=2B3F11775593923459C5E03FAD39E68C9F7E7BE129277A364D75FF4C9C5A00E55579F8025A313622EDD9A972D1A71C5754A0r6fEG" TargetMode="External"/><Relationship Id="rId4" Type="http://schemas.openxmlformats.org/officeDocument/2006/relationships/webSettings" Target="webSettings.xml"/><Relationship Id="rId9" Type="http://schemas.openxmlformats.org/officeDocument/2006/relationships/hyperlink" Target="consultantplus://offline/ref=D3E7693B6E1E6D03C030D070417F93E5E3EC3A3CDD58EFA4E0970950E25F460ACC000758B236AB5F848C2C8257008BC8D20D1A4A76B4D137B333DA91E7qEf9G" TargetMode="External"/><Relationship Id="rId14" Type="http://schemas.openxmlformats.org/officeDocument/2006/relationships/hyperlink" Target="consultantplus://offline/ref=2B3F11775593923459C5E03FAD39E68C9F7E7BE1292477354873FD4C9C5A00E55579F8025A23367AE1DBAB68D3A7090105E63801AD8CD9231C4BB467B5rBfFG" TargetMode="External"/><Relationship Id="rId22" Type="http://schemas.openxmlformats.org/officeDocument/2006/relationships/hyperlink" Target="consultantplus://offline/ref=2B3F11775593923459C5E03FAD39E68C9F7E7BE129277A364D75FF4C9C5A00E55579F8025A313622EDD9A972D1A71C5754A0r6f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15618</Words>
  <Characters>89023</Characters>
  <Application>Microsoft Office Word</Application>
  <DocSecurity>4</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Жолудев А.А.</dc:creator>
  <cp:lastModifiedBy>Семижон Д.В.</cp:lastModifiedBy>
  <cp:revision>2</cp:revision>
  <dcterms:created xsi:type="dcterms:W3CDTF">2023-02-27T14:55:00Z</dcterms:created>
  <dcterms:modified xsi:type="dcterms:W3CDTF">2023-02-27T14:55:00Z</dcterms:modified>
</cp:coreProperties>
</file>